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98B7" w14:textId="39035EA7" w:rsidR="007F2690" w:rsidRPr="00E70E35" w:rsidRDefault="00943606" w:rsidP="00041EF7">
      <w:pPr>
        <w:spacing w:after="180" w:line="240" w:lineRule="auto"/>
        <w:ind w:right="-1"/>
        <w:jc w:val="center"/>
        <w:rPr>
          <w:b/>
          <w:sz w:val="28"/>
          <w:szCs w:val="28"/>
        </w:rPr>
      </w:pPr>
      <w:bookmarkStart w:id="0" w:name="_Hlk44069446"/>
      <w:r w:rsidRPr="00E70E35">
        <w:rPr>
          <w:b/>
          <w:sz w:val="28"/>
          <w:szCs w:val="28"/>
          <w:lang w:val="ca-ES"/>
        </w:rPr>
        <w:t>A</w:t>
      </w:r>
      <w:r w:rsidR="001E5C35" w:rsidRPr="00E70E35">
        <w:rPr>
          <w:b/>
          <w:sz w:val="28"/>
          <w:szCs w:val="28"/>
          <w:lang w:val="ca-ES"/>
        </w:rPr>
        <w:t>NNEX</w:t>
      </w:r>
      <w:r w:rsidR="007F2690" w:rsidRPr="00E70E35">
        <w:rPr>
          <w:b/>
          <w:sz w:val="28"/>
          <w:szCs w:val="28"/>
          <w:lang w:val="ca-ES"/>
        </w:rPr>
        <w:t xml:space="preserve"> </w:t>
      </w:r>
      <w:r w:rsidR="009C19A0">
        <w:rPr>
          <w:b/>
          <w:sz w:val="28"/>
          <w:szCs w:val="28"/>
          <w:lang w:val="ca-ES"/>
        </w:rPr>
        <w:t>1</w:t>
      </w:r>
      <w:r w:rsidR="00E70E35" w:rsidRPr="00E70E35">
        <w:rPr>
          <w:b/>
          <w:sz w:val="28"/>
          <w:szCs w:val="28"/>
          <w:lang w:val="ca-ES"/>
        </w:rPr>
        <w:t xml:space="preserve">: </w:t>
      </w:r>
      <w:r w:rsidR="007F2690" w:rsidRPr="00E70E35">
        <w:rPr>
          <w:b/>
          <w:sz w:val="28"/>
          <w:szCs w:val="28"/>
        </w:rPr>
        <w:t xml:space="preserve">RÚBRICA D’AVALUACIÓ PROJECTES </w:t>
      </w:r>
      <w:bookmarkEnd w:id="0"/>
      <w:r w:rsidR="007F2690" w:rsidRPr="00E70E35">
        <w:rPr>
          <w:b/>
          <w:sz w:val="28"/>
          <w:szCs w:val="28"/>
        </w:rPr>
        <w:t>DE INNOVACIÓ EDUCATIVA EMERGENTS</w:t>
      </w:r>
      <w:r w:rsidR="006D4502" w:rsidRPr="00E70E35">
        <w:rPr>
          <w:b/>
          <w:sz w:val="28"/>
          <w:szCs w:val="28"/>
        </w:rPr>
        <w:t xml:space="preserve"> (</w:t>
      </w:r>
      <w:r w:rsidR="007F2690" w:rsidRPr="00E70E35">
        <w:rPr>
          <w:b/>
          <w:sz w:val="28"/>
          <w:szCs w:val="28"/>
        </w:rPr>
        <w:t>PIEE</w:t>
      </w:r>
      <w:r w:rsidR="006D4502" w:rsidRPr="00E70E35">
        <w:rPr>
          <w:b/>
          <w:sz w:val="28"/>
          <w:szCs w:val="28"/>
        </w:rPr>
        <w:t>)</w:t>
      </w:r>
    </w:p>
    <w:tbl>
      <w:tblPr>
        <w:tblStyle w:val="Tablaconcuadrcula"/>
        <w:tblW w:w="15163" w:type="dxa"/>
        <w:jc w:val="center"/>
        <w:tblLook w:val="06A0" w:firstRow="1" w:lastRow="0" w:firstColumn="1" w:lastColumn="0" w:noHBand="1" w:noVBand="1"/>
      </w:tblPr>
      <w:tblGrid>
        <w:gridCol w:w="3114"/>
        <w:gridCol w:w="3969"/>
        <w:gridCol w:w="3969"/>
        <w:gridCol w:w="4111"/>
      </w:tblGrid>
      <w:tr w:rsidR="007F2690" w:rsidRPr="00E70E35" w14:paraId="15F8BEB9" w14:textId="77777777" w:rsidTr="00000E7F">
        <w:trPr>
          <w:tblHeader/>
          <w:jc w:val="center"/>
        </w:trPr>
        <w:tc>
          <w:tcPr>
            <w:tcW w:w="3114" w:type="dxa"/>
            <w:shd w:val="clear" w:color="auto" w:fill="2F5496" w:themeFill="accent5" w:themeFillShade="BF"/>
          </w:tcPr>
          <w:p w14:paraId="62016C1C" w14:textId="77777777" w:rsidR="007F2690" w:rsidRPr="00E70E35" w:rsidRDefault="007F2690" w:rsidP="00E70E35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  <w:t>CRITERIS</w:t>
            </w:r>
          </w:p>
        </w:tc>
        <w:tc>
          <w:tcPr>
            <w:tcW w:w="3969" w:type="dxa"/>
            <w:shd w:val="clear" w:color="auto" w:fill="2F5496" w:themeFill="accent5" w:themeFillShade="BF"/>
          </w:tcPr>
          <w:p w14:paraId="6B9D60E2" w14:textId="77777777" w:rsidR="007F2690" w:rsidRPr="00E70E35" w:rsidRDefault="007F2690" w:rsidP="00E70E35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  <w:t>NECESSITA MILLORAR (&lt;5)</w:t>
            </w:r>
          </w:p>
        </w:tc>
        <w:tc>
          <w:tcPr>
            <w:tcW w:w="3969" w:type="dxa"/>
            <w:shd w:val="clear" w:color="auto" w:fill="2F5496" w:themeFill="accent5" w:themeFillShade="BF"/>
          </w:tcPr>
          <w:p w14:paraId="0F9AC1D4" w14:textId="77777777" w:rsidR="007F2690" w:rsidRPr="00E70E35" w:rsidRDefault="007F2690" w:rsidP="00E70E35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  <w:t>BÉ (5-8)</w:t>
            </w:r>
          </w:p>
        </w:tc>
        <w:tc>
          <w:tcPr>
            <w:tcW w:w="4111" w:type="dxa"/>
            <w:shd w:val="clear" w:color="auto" w:fill="2F5496" w:themeFill="accent5" w:themeFillShade="BF"/>
          </w:tcPr>
          <w:p w14:paraId="3F0AA214" w14:textId="77777777" w:rsidR="007F2690" w:rsidRPr="00E70E35" w:rsidRDefault="007F2690" w:rsidP="00E70E35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FFFFFF" w:themeColor="background1"/>
                <w:sz w:val="24"/>
                <w:szCs w:val="24"/>
                <w:lang w:val="ca-ES"/>
              </w:rPr>
              <w:t>MOLT BÉ (&gt;8-10)</w:t>
            </w:r>
          </w:p>
        </w:tc>
      </w:tr>
      <w:tr w:rsidR="007F2690" w:rsidRPr="00E70E35" w14:paraId="1F1B3921" w14:textId="77777777" w:rsidTr="00000E7F">
        <w:trPr>
          <w:jc w:val="center"/>
        </w:trPr>
        <w:tc>
          <w:tcPr>
            <w:tcW w:w="15163" w:type="dxa"/>
            <w:gridSpan w:val="4"/>
            <w:shd w:val="clear" w:color="auto" w:fill="D5DCE4" w:themeFill="text2" w:themeFillTint="33"/>
          </w:tcPr>
          <w:p w14:paraId="02B97070" w14:textId="6D832F11" w:rsidR="007F2690" w:rsidRPr="00E70E35" w:rsidRDefault="007F2690" w:rsidP="00000E7F">
            <w:pPr>
              <w:spacing w:before="120" w:after="60"/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C</w:t>
            </w:r>
            <w:r w:rsidR="00000E7F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RITERI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 1. QUALITAT DE LA PROPOSTA </w:t>
            </w:r>
            <w:r w:rsidR="00D77449" w:rsidRPr="00003920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(màxim 6</w:t>
            </w:r>
            <w:r w:rsidRPr="00003920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0 punts)</w:t>
            </w:r>
          </w:p>
        </w:tc>
      </w:tr>
      <w:tr w:rsidR="007F2690" w:rsidRPr="00E70E35" w14:paraId="5662E98D" w14:textId="77777777" w:rsidTr="00000E7F">
        <w:trPr>
          <w:trHeight w:val="135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26B628E" w14:textId="6B8BD7A2" w:rsidR="007F2690" w:rsidRPr="00E70E35" w:rsidRDefault="00E31EF3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C1.1</w:t>
            </w:r>
            <w:r w:rsidR="007F2690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 Finalitat</w:t>
            </w: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, </w:t>
            </w:r>
            <w:r w:rsidR="007F2690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p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recisió i adequació dels objectius</w:t>
            </w:r>
          </w:p>
          <w:p w14:paraId="1CB0E1F1" w14:textId="77777777" w:rsidR="007F2690" w:rsidRPr="00E70E35" w:rsidRDefault="007F2690" w:rsidP="007F2690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màxim 20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8D893DF" w14:textId="3AA50811" w:rsidR="007F2690" w:rsidRPr="00000E7F" w:rsidRDefault="00D85A2A" w:rsidP="00D85A2A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No</w:t>
            </w:r>
            <w:r w:rsidR="007F2690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hi ha objectius o estan mal formulats. Els objectius 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no</w:t>
            </w:r>
            <w:r w:rsidR="007F2690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estan descrits clarament o no són coherents amb el tema i/o la convocatòria. Els objectius són massa generals</w:t>
            </w:r>
            <w:r w:rsidR="007F2690"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7ADAA21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La majoria dels objectius plantejats en el projecte són correctes i coherents amb el tema i la convocatòria, estan descrits amb claredat i s’ajusten a les línies estratègiques de la convocatòria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647ED8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Tots els objectius plantejats en el projecte són correctes i coherents amb el tema, estan descrits amb claredat, indiquen les millores a aconseguir i s’ajusten a les línies estratègiques de la convocatòria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7F2690" w:rsidRPr="00E70E35" w14:paraId="1647096F" w14:textId="77777777" w:rsidTr="00000E7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BA6B232" w14:textId="27D87A59" w:rsidR="007F2690" w:rsidRPr="00E70E35" w:rsidRDefault="007F2690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C1.2 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Consistència i concreció del </w:t>
            </w:r>
            <w:r w:rsidR="00E82E3B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pla de treball 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proposat </w:t>
            </w:r>
          </w:p>
          <w:p w14:paraId="350EF830" w14:textId="77777777" w:rsidR="007F2690" w:rsidRPr="00E70E35" w:rsidRDefault="007F2690" w:rsidP="007F2690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màxim 20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A5422FB" w14:textId="77777777" w:rsidR="007F2690" w:rsidRPr="00000E7F" w:rsidRDefault="007F2690" w:rsidP="007F2690">
            <w:pPr>
              <w:spacing w:before="60" w:after="60"/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Les accions, el pla de treball i la temporalització no estan molt ben definits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  <w:p w14:paraId="28CEACFC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La viabilitat del projecte no està garantida pels recursos, la metodologia, l’equip de treball i/o el cronograma proposats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BCF030F" w14:textId="77777777" w:rsidR="007F2690" w:rsidRPr="00000E7F" w:rsidRDefault="007F2690" w:rsidP="007F2690">
            <w:pPr>
              <w:spacing w:before="60" w:after="60"/>
              <w:rPr>
                <w:rFonts w:cstheme="minorHAnsi"/>
                <w:color w:val="333333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Les accions, el pla de treball i la temporalització estan ben definits i són coherents amb els objectius.</w:t>
            </w:r>
          </w:p>
          <w:p w14:paraId="6FB5232C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La viabilitat del projecte no està totalment assegurada considerant els recursos, la metodologia, els objectius i l’equip de treball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3134F31" w14:textId="77777777" w:rsidR="007F2690" w:rsidRPr="00000E7F" w:rsidRDefault="007F2690" w:rsidP="007F2690">
            <w:pPr>
              <w:spacing w:before="60" w:after="60"/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Les accions, el pla de treball i la temporalització estan clarament definits i són coherents amb els objectius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  <w:p w14:paraId="66D1B62F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projecte és viable considerant els recursos, la metodologia, els objectius i l’equip de treball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7F2690" w:rsidRPr="00E70E35" w14:paraId="4906286D" w14:textId="77777777" w:rsidTr="00000E7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41B16E" w14:textId="77777777" w:rsidR="007F2690" w:rsidRPr="00E70E35" w:rsidRDefault="007F2690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 w:rsidRPr="00E70E35">
              <w:rPr>
                <w:rStyle w:val="Cap"/>
                <w:rFonts w:eastAsia="Calibri"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C1.3 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Originalitat de la metodologia d’innovació docent</w:t>
            </w:r>
          </w:p>
          <w:p w14:paraId="79409516" w14:textId="1F003449" w:rsidR="007F2690" w:rsidRPr="00E70E35" w:rsidRDefault="007F2690" w:rsidP="007F2690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="00D77449"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màxim 2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0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DA45BD0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La metodologia docent proposada és poc original i pràcticament no implica innovació respecte a les metodologies docents utilitzades habitualment en el context del projecte (grau, assignatura, etc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.).</w:t>
            </w:r>
          </w:p>
        </w:tc>
        <w:tc>
          <w:tcPr>
            <w:tcW w:w="3969" w:type="dxa"/>
            <w:shd w:val="clear" w:color="auto" w:fill="auto"/>
          </w:tcPr>
          <w:p w14:paraId="656306EA" w14:textId="7FD9AE88" w:rsidR="007F2690" w:rsidRPr="00000E7F" w:rsidRDefault="007F2690" w:rsidP="00D85A2A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La metodologia docent proposada suposa una innovació respecte a les metodologies docents utilitzades habitualment en el context del projecte (grau, assignatura, etc.), encara que aquesta metodologia ja ha estat prèviament emprada en la U</w:t>
            </w:r>
            <w:r w:rsidR="00D85A2A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V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en alt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res graus, màsters, assignatures, etc.</w:t>
            </w:r>
          </w:p>
        </w:tc>
        <w:tc>
          <w:tcPr>
            <w:tcW w:w="4111" w:type="dxa"/>
            <w:shd w:val="clear" w:color="auto" w:fill="auto"/>
          </w:tcPr>
          <w:p w14:paraId="230D1C5F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grau d’originalitat de la metodologia d’innovació docent proposada és elevat respecte a les metodologies utilitzades habitualment en el context del projecte (grau, màster, assignatura, etc.). No hi ha constància que la metodologia proposada s’haja emprat prèviament en la UV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7F2690" w:rsidRPr="00E70E35" w14:paraId="02B5F95F" w14:textId="77777777" w:rsidTr="00000E7F">
        <w:trPr>
          <w:jc w:val="center"/>
        </w:trPr>
        <w:tc>
          <w:tcPr>
            <w:tcW w:w="15163" w:type="dxa"/>
            <w:gridSpan w:val="4"/>
            <w:shd w:val="clear" w:color="auto" w:fill="D5DCE4" w:themeFill="text2" w:themeFillTint="33"/>
          </w:tcPr>
          <w:p w14:paraId="0C49B51E" w14:textId="6ADF51A7" w:rsidR="007F2690" w:rsidRPr="00E70E35" w:rsidRDefault="00000E7F" w:rsidP="00E70E35">
            <w:pPr>
              <w:spacing w:before="120" w:after="60"/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C</w: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RITERI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 2. COMPOSICIÓ DEL GRUP </w:t>
            </w:r>
            <w:r w:rsidR="007F2690" w:rsidRPr="00003920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(màxim 10 punts)</w:t>
            </w:r>
          </w:p>
        </w:tc>
      </w:tr>
      <w:tr w:rsidR="007F2690" w:rsidRPr="005A1EDD" w14:paraId="2136073B" w14:textId="77777777" w:rsidTr="00000E7F">
        <w:trPr>
          <w:trHeight w:val="51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A2C7134" w14:textId="6B66430F" w:rsidR="007F2690" w:rsidRPr="00E70E35" w:rsidRDefault="00E31EF3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C2.1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  <w:t xml:space="preserve"> 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Currículum d’innovació docent dels membres dels grups</w:t>
            </w:r>
          </w:p>
          <w:p w14:paraId="35FF9A81" w14:textId="1D7C355D" w:rsidR="007F2690" w:rsidRPr="00E70E35" w:rsidRDefault="007F2690" w:rsidP="00AB2699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màxim </w:t>
            </w:r>
            <w:r w:rsidR="00AB2699"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10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9D723B3" w14:textId="2B0AE035" w:rsidR="007F2690" w:rsidRPr="00000E7F" w:rsidRDefault="007F2690" w:rsidP="00D85A2A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Els membres del grup</w:t>
            </w:r>
            <w:r w:rsidR="00D85A2A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no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demostren tenir experiència prèvia rellevant en innovació docent. No aporten evidències de participació en congressos o publicacions, o de participació en projectes d’innovació</w:t>
            </w:r>
            <w:r w:rsidRPr="00000E7F">
              <w:rPr>
                <w:rFonts w:cstheme="minorHAnsi"/>
                <w:b/>
                <w:color w:val="333333"/>
                <w:sz w:val="21"/>
                <w:szCs w:val="21"/>
                <w:lang w:val="ca-ES"/>
              </w:rPr>
              <w:t xml:space="preserve"> 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(no conjunts amb la resta dels membres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14:paraId="3D8165E4" w14:textId="57071086" w:rsidR="007F2690" w:rsidRPr="00000E7F" w:rsidRDefault="007F2690" w:rsidP="00D85A2A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Els membres del grup demostren tenir experiència en innovació educativa. Presenten evidències de participació en congressos d’innovació docent i de publicacions, o de participació en p</w:t>
            </w:r>
            <w:r w:rsidR="00D85A2A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rojectes d’innovació 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(no conjunts amb la resta dels membres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282EA9D5" w14:textId="6A799A36" w:rsidR="007F2690" w:rsidRPr="00000E7F" w:rsidRDefault="007F2690" w:rsidP="00D85A2A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Tots els membres del grup demostren tenir una àmplia experiència en innovació educativa. Presenten evidències de participació en congressos d’innovació docent i de publicacions, o de participació en projectes d’innovació</w:t>
            </w:r>
            <w:r w:rsidRPr="00000E7F">
              <w:rPr>
                <w:rFonts w:cstheme="minorHAnsi"/>
                <w:b/>
                <w:color w:val="333333"/>
                <w:sz w:val="21"/>
                <w:szCs w:val="21"/>
                <w:lang w:val="ca-ES"/>
              </w:rPr>
              <w:t xml:space="preserve"> 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(no conjunts amb la resta dels membres)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7F2690" w:rsidRPr="00E70E35" w14:paraId="70D078E8" w14:textId="77777777" w:rsidTr="00000E7F">
        <w:trPr>
          <w:jc w:val="center"/>
        </w:trPr>
        <w:tc>
          <w:tcPr>
            <w:tcW w:w="15163" w:type="dxa"/>
            <w:gridSpan w:val="4"/>
            <w:shd w:val="clear" w:color="auto" w:fill="D5DCE4" w:themeFill="text2" w:themeFillTint="33"/>
          </w:tcPr>
          <w:p w14:paraId="74A81F94" w14:textId="10AF5FAE" w:rsidR="007F2690" w:rsidRPr="00E70E35" w:rsidRDefault="00000E7F" w:rsidP="007F2690">
            <w:pPr>
              <w:spacing w:before="120" w:after="60"/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lastRenderedPageBreak/>
              <w:t>C</w: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RITERI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 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3. IMPACTE PREVISIBLE </w:t>
            </w:r>
            <w:r w:rsidR="00D77449" w:rsidRPr="00E70E35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(màxim 2</w:t>
            </w:r>
            <w:r w:rsidR="007F2690" w:rsidRPr="00E70E35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0 punts)</w:t>
            </w:r>
          </w:p>
        </w:tc>
      </w:tr>
      <w:tr w:rsidR="007F2690" w:rsidRPr="005A1EDD" w14:paraId="22711AFC" w14:textId="77777777" w:rsidTr="00000E7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8BB5E23" w14:textId="1437E39A" w:rsidR="007F2690" w:rsidRPr="00E70E35" w:rsidRDefault="007F2690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C3.1 </w:t>
            </w: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Impacte en la comunitat universitària</w:t>
            </w:r>
          </w:p>
          <w:p w14:paraId="17170FF4" w14:textId="1E4F9F82" w:rsidR="007F2690" w:rsidRPr="00E70E35" w:rsidRDefault="007F2690" w:rsidP="00D77449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màxim </w:t>
            </w:r>
            <w:r w:rsidR="00D77449"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7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ACBAFB2" w14:textId="32C9996C" w:rsidR="007F2690" w:rsidRPr="00000E7F" w:rsidRDefault="007F2690" w:rsidP="001E5C35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El projecte plantejat tindrà un impacte limitat o nul en l’aprenentatge de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 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l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’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estudiantat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 i només afectarà un nombre petit d’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aquest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3203860" w14:textId="6F67C2DB" w:rsidR="007F2690" w:rsidRPr="00000E7F" w:rsidRDefault="007F2690" w:rsidP="001E5C35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El projecte plantejat tindrà impacte 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en 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l’aprenentatge de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 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l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’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estudiantat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 xml:space="preserve">, però només incidirà parcialment en la millora de competències. 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La implantació de les millores proposades pot afectar un nombre considerable </w:t>
            </w:r>
            <w:proofErr w:type="spellStart"/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d’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estudiantat</w:t>
            </w:r>
            <w:proofErr w:type="spellEnd"/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61F8654" w14:textId="606CFA5A" w:rsidR="007F2690" w:rsidRPr="00000E7F" w:rsidRDefault="007F2690" w:rsidP="001E5C35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projecte plantejat tindrà un impacte important en l’aprenentatge de</w:t>
            </w:r>
            <w:r w:rsidR="001E5C35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l’e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studiantat</w:t>
            </w: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 xml:space="preserve"> i incidirà directament en la millora de competències. L’impacte és generalitzable a través de la implantació de les millores proposades i afectarà un nombre elevat </w:t>
            </w:r>
            <w:proofErr w:type="spellStart"/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d’</w:t>
            </w:r>
            <w:r w:rsidR="00AE4FC8"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estudiantat</w:t>
            </w:r>
            <w:proofErr w:type="spellEnd"/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7F2690" w:rsidRPr="005A1EDD" w14:paraId="06709214" w14:textId="77777777" w:rsidTr="00000E7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825008C" w14:textId="67ABAA92" w:rsidR="007F2690" w:rsidRPr="00E70E35" w:rsidRDefault="00E31EF3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bookmarkStart w:id="1" w:name="_Hlk44065772"/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C3.2</w:t>
            </w:r>
            <w:r w:rsidR="007F2690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 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Mesures i indicadors proposats per a avaluar l’impacte</w:t>
            </w:r>
          </w:p>
          <w:p w14:paraId="6E92F43E" w14:textId="72AC4BB9" w:rsidR="007F2690" w:rsidRPr="00E70E35" w:rsidRDefault="007F2690" w:rsidP="00D77449">
            <w:pPr>
              <w:spacing w:before="60" w:after="60"/>
              <w:rPr>
                <w:rStyle w:val="Cap"/>
                <w:rFonts w:eastAsia="Calibri"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màxim </w:t>
            </w:r>
            <w:r w:rsidR="00D77449"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6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6B0D241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projecte no estableix cap mecanisme per a l’avaluació del seu impacte, o els mecanismes plantejats no són viables i fiables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87ED877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Els mecanismes proposats per a l’avaluació de l’impacte del projecte en la docència són en general fiables i viables, però algun d’ells no està correctament detallat o justificat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55430055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projecte estableix mecanismes viables i fiables per a l’avaluació del seu impacte, quant a la transformació i millora de la docència conseqüència de les accions desenvolupades en aquest. La utilització dels mecanismes està detallada i correctament justificada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bookmarkEnd w:id="1"/>
      <w:tr w:rsidR="007F2690" w:rsidRPr="005A1EDD" w14:paraId="65DB9682" w14:textId="77777777" w:rsidTr="00000E7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7A0AA89" w14:textId="7058467F" w:rsidR="007F2690" w:rsidRPr="00E70E35" w:rsidRDefault="00E31EF3" w:rsidP="007F2690">
            <w:pPr>
              <w:spacing w:before="60" w:after="60"/>
              <w:rPr>
                <w:rFonts w:cstheme="minorHAnsi"/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C3.3</w:t>
            </w:r>
            <w:r w:rsidR="007F2690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 </w:t>
            </w:r>
            <w:r w:rsidR="007F2690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Pla de difusió</w:t>
            </w:r>
          </w:p>
          <w:p w14:paraId="59BB161F" w14:textId="4DFA0427" w:rsidR="007F2690" w:rsidRPr="00E70E35" w:rsidRDefault="007F2690" w:rsidP="00D77449">
            <w:pPr>
              <w:spacing w:before="60" w:after="60"/>
              <w:rPr>
                <w:rFonts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màxim </w:t>
            </w:r>
            <w:r w:rsidR="00D77449"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>7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lang w:val="ca-ES"/>
              </w:rPr>
              <w:t xml:space="preserve"> punts</w:t>
            </w:r>
            <w:r w:rsidRPr="00E70E35">
              <w:rPr>
                <w:rFonts w:cstheme="minorHAnsi"/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94C809F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No es planteja pla de difusió o aquest no està detallat ni justificat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6EF3A0B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pla de difusió proposat està detallat i parcialment justificat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2292693A" w14:textId="77777777" w:rsidR="007F2690" w:rsidRPr="00000E7F" w:rsidRDefault="007F2690" w:rsidP="007F2690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rFonts w:cstheme="minorHAnsi"/>
                <w:color w:val="333333"/>
                <w:sz w:val="21"/>
                <w:szCs w:val="21"/>
                <w:lang w:val="ca-ES"/>
              </w:rPr>
              <w:t>El pla de difusió està perfectament detallat i és coherent amb els objectius proposats i el tipus de projecte que es proposa</w:t>
            </w:r>
            <w:r w:rsidRPr="00000E7F">
              <w:rPr>
                <w:rFonts w:cstheme="minorHAnsi"/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5A1EDD" w:rsidRPr="005A1EDD" w14:paraId="47A4DCD2" w14:textId="77777777" w:rsidTr="00000E7F">
        <w:trPr>
          <w:jc w:val="center"/>
        </w:trPr>
        <w:tc>
          <w:tcPr>
            <w:tcW w:w="15163" w:type="dxa"/>
            <w:gridSpan w:val="4"/>
            <w:shd w:val="clear" w:color="auto" w:fill="D5DCE4" w:themeFill="text2" w:themeFillTint="33"/>
          </w:tcPr>
          <w:p w14:paraId="19EA2BF4" w14:textId="6588B5F1" w:rsidR="005A1EDD" w:rsidRPr="00E70E35" w:rsidRDefault="00000E7F" w:rsidP="009567BD">
            <w:pPr>
              <w:spacing w:before="120" w:after="80"/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C</w: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>RITERI 4</w:t>
            </w:r>
            <w:r w:rsidR="005A1EDD" w:rsidRPr="00E70E35">
              <w:rPr>
                <w:rFonts w:cstheme="minorHAnsi"/>
                <w:b/>
                <w:color w:val="2E74B5" w:themeColor="accent1" w:themeShade="BF"/>
                <w:sz w:val="24"/>
                <w:szCs w:val="24"/>
                <w:lang w:val="ca-ES"/>
              </w:rPr>
              <w:t xml:space="preserve">. PRESSUPOST </w:t>
            </w:r>
            <w:r w:rsidR="005A1EDD" w:rsidRPr="00E70E35">
              <w:rPr>
                <w:rFonts w:cstheme="minorHAnsi"/>
                <w:b/>
                <w:color w:val="833C0B" w:themeColor="accent2" w:themeShade="80"/>
                <w:sz w:val="24"/>
                <w:szCs w:val="24"/>
                <w:lang w:val="ca-ES"/>
              </w:rPr>
              <w:t>(màxim 10 punts)</w:t>
            </w:r>
          </w:p>
        </w:tc>
      </w:tr>
      <w:tr w:rsidR="005A1EDD" w:rsidRPr="005A1EDD" w14:paraId="58685354" w14:textId="77777777" w:rsidTr="00000E7F">
        <w:trPr>
          <w:jc w:val="center"/>
        </w:trPr>
        <w:tc>
          <w:tcPr>
            <w:tcW w:w="3114" w:type="dxa"/>
            <w:vAlign w:val="center"/>
          </w:tcPr>
          <w:p w14:paraId="1AB85270" w14:textId="7F6F75EF" w:rsidR="005A1EDD" w:rsidRPr="00E70E35" w:rsidRDefault="00E31EF3" w:rsidP="009567BD">
            <w:pPr>
              <w:spacing w:before="60" w:after="60"/>
              <w:rPr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C4.1</w:t>
            </w:r>
            <w:r w:rsidR="005A1EDD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 </w:t>
            </w:r>
            <w:r w:rsidR="005A1EDD" w:rsidRPr="00E70E35">
              <w:rPr>
                <w:b/>
                <w:color w:val="2E74B5" w:themeColor="accent1" w:themeShade="BF"/>
                <w:sz w:val="24"/>
                <w:szCs w:val="24"/>
                <w:lang w:val="ca-ES"/>
              </w:rPr>
              <w:t>Adequació del pressupost a la convocatòria</w:t>
            </w:r>
          </w:p>
          <w:p w14:paraId="2C3F469D" w14:textId="77777777" w:rsidR="005A1EDD" w:rsidRPr="00E70E35" w:rsidRDefault="005A1EDD" w:rsidP="009567BD">
            <w:pPr>
              <w:spacing w:before="60" w:after="60"/>
              <w:rPr>
                <w:rStyle w:val="Cap"/>
                <w:rFonts w:eastAsia="Calibri"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i/>
                <w:color w:val="833C0B" w:themeColor="accent2" w:themeShade="80"/>
                <w:sz w:val="24"/>
                <w:szCs w:val="24"/>
                <w:shd w:val="clear" w:color="auto" w:fill="FFFFFF" w:themeFill="background1"/>
                <w:lang w:val="ca-ES"/>
              </w:rPr>
              <w:t>(màxim 7 punts)</w:t>
            </w:r>
          </w:p>
        </w:tc>
        <w:tc>
          <w:tcPr>
            <w:tcW w:w="3969" w:type="dxa"/>
          </w:tcPr>
          <w:p w14:paraId="0B4C2133" w14:textId="556B2830" w:rsidR="005A1EDD" w:rsidRPr="00000E7F" w:rsidRDefault="005A1EDD" w:rsidP="00000E7F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lang w:val="ca-ES"/>
              </w:rPr>
              <w:t>El pressupost no està ben definit o no és viable. Els recursos que se sol·liciten no s’ajusten a les condicions de la convocatòria</w:t>
            </w:r>
            <w:r w:rsidRPr="00000E7F">
              <w:rPr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02A24BA4" w14:textId="77777777" w:rsidR="005A1EDD" w:rsidRPr="00000E7F" w:rsidRDefault="005A1EDD" w:rsidP="009567BD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lang w:val="ca-ES"/>
              </w:rPr>
              <w:t>El pressupost està ben definit i és viable. Se sol·liciten alguns recursos dels quals ja es disposa o que s’han d’adquirir per altres vies</w:t>
            </w:r>
            <w:r w:rsidRPr="00000E7F">
              <w:rPr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</w:tcPr>
          <w:p w14:paraId="273C8934" w14:textId="77777777" w:rsidR="005A1EDD" w:rsidRPr="00000E7F" w:rsidRDefault="005A1EDD" w:rsidP="009567BD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lang w:val="ca-ES"/>
              </w:rPr>
              <w:t>El pressupost s’adequa a les condicions de la convocatòria i és viable. Se sol·liciten recursos necessaris per a l’execució del projecte i dels quals no es disposa</w:t>
            </w:r>
            <w:r w:rsidRPr="00000E7F">
              <w:rPr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</w:tr>
      <w:tr w:rsidR="005A1EDD" w:rsidRPr="005A1EDD" w14:paraId="277CF979" w14:textId="77777777" w:rsidTr="00000E7F">
        <w:trPr>
          <w:trHeight w:val="514"/>
          <w:jc w:val="center"/>
        </w:trPr>
        <w:tc>
          <w:tcPr>
            <w:tcW w:w="3114" w:type="dxa"/>
            <w:vAlign w:val="center"/>
          </w:tcPr>
          <w:p w14:paraId="35519A47" w14:textId="7E6DD645" w:rsidR="005A1EDD" w:rsidRPr="00E70E35" w:rsidRDefault="00E31EF3" w:rsidP="009567BD">
            <w:pPr>
              <w:spacing w:before="60" w:after="60"/>
              <w:rPr>
                <w:b/>
                <w:color w:val="2E74B5" w:themeColor="accent1" w:themeShade="BF"/>
                <w:sz w:val="24"/>
                <w:szCs w:val="24"/>
                <w:shd w:val="clear" w:color="auto" w:fill="F5F5F5"/>
                <w:lang w:val="ca-ES"/>
              </w:rPr>
            </w:pPr>
            <w: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>C4.2</w:t>
            </w:r>
            <w:r w:rsidR="005A1EDD" w:rsidRPr="00E70E35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lang w:val="ca-ES"/>
              </w:rPr>
              <w:t xml:space="preserve"> </w:t>
            </w:r>
            <w:r w:rsidR="005A1EDD" w:rsidRPr="00E70E35">
              <w:rPr>
                <w:b/>
                <w:color w:val="2E74B5" w:themeColor="accent1" w:themeShade="BF"/>
                <w:sz w:val="24"/>
                <w:szCs w:val="24"/>
                <w:lang w:val="ca-ES"/>
              </w:rPr>
              <w:t>Detall dels recursos sol·licitats</w:t>
            </w:r>
          </w:p>
          <w:p w14:paraId="16986AB1" w14:textId="77777777" w:rsidR="005A1EDD" w:rsidRPr="00E70E35" w:rsidRDefault="005A1EDD" w:rsidP="009567BD">
            <w:pPr>
              <w:spacing w:before="60" w:after="60"/>
              <w:rPr>
                <w:rStyle w:val="Cap"/>
                <w:rFonts w:eastAsia="Calibri" w:cstheme="minorHAnsi"/>
                <w:bCs/>
                <w:i/>
                <w:color w:val="2E74B5" w:themeColor="accent1" w:themeShade="BF"/>
                <w:sz w:val="24"/>
                <w:szCs w:val="24"/>
                <w:lang w:val="ca-ES"/>
              </w:rPr>
            </w:pPr>
            <w:r w:rsidRPr="00E70E35">
              <w:rPr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(</w:t>
            </w:r>
            <w:r w:rsidRPr="00E70E35">
              <w:rPr>
                <w:i/>
                <w:color w:val="833C0B" w:themeColor="accent2" w:themeShade="80"/>
                <w:sz w:val="24"/>
                <w:szCs w:val="24"/>
                <w:lang w:val="ca-ES"/>
              </w:rPr>
              <w:t>màxim 3 punts</w:t>
            </w:r>
            <w:r w:rsidRPr="00E70E35">
              <w:rPr>
                <w:i/>
                <w:color w:val="833C0B" w:themeColor="accent2" w:themeShade="80"/>
                <w:sz w:val="24"/>
                <w:szCs w:val="24"/>
                <w:shd w:val="clear" w:color="auto" w:fill="F5F5F5"/>
                <w:lang w:val="ca-ES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14:paraId="7041B40E" w14:textId="77777777" w:rsidR="005A1EDD" w:rsidRPr="00000E7F" w:rsidRDefault="005A1EDD" w:rsidP="009567BD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Els recursos que se sol·liciten no estan detallats. No es justifica la necessitat dels recursos per a l’execució del projecte.</w:t>
            </w:r>
          </w:p>
        </w:tc>
        <w:tc>
          <w:tcPr>
            <w:tcW w:w="3969" w:type="dxa"/>
            <w:shd w:val="clear" w:color="auto" w:fill="FFFFFF" w:themeFill="background1"/>
          </w:tcPr>
          <w:p w14:paraId="23A5804A" w14:textId="77777777" w:rsidR="005A1EDD" w:rsidRPr="00000E7F" w:rsidRDefault="005A1EDD" w:rsidP="009567BD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S’explica adequadament la necessitat de cada recurs i el seu paper en l’execució del projecte</w:t>
            </w:r>
            <w:r w:rsidRPr="00000E7F">
              <w:rPr>
                <w:color w:val="333333"/>
                <w:sz w:val="21"/>
                <w:szCs w:val="21"/>
                <w:shd w:val="clear" w:color="auto" w:fill="F5F5F5"/>
                <w:lang w:val="ca-ES"/>
              </w:rPr>
              <w:t>.</w:t>
            </w:r>
          </w:p>
        </w:tc>
        <w:tc>
          <w:tcPr>
            <w:tcW w:w="4111" w:type="dxa"/>
          </w:tcPr>
          <w:p w14:paraId="1F374C75" w14:textId="77777777" w:rsidR="005A1EDD" w:rsidRPr="00000E7F" w:rsidRDefault="005A1EDD" w:rsidP="009567BD">
            <w:pPr>
              <w:spacing w:before="60" w:after="60"/>
              <w:rPr>
                <w:rFonts w:cstheme="minorHAnsi"/>
                <w:sz w:val="21"/>
                <w:szCs w:val="21"/>
                <w:lang w:val="ca-ES"/>
              </w:rPr>
            </w:pPr>
            <w:r w:rsidRPr="00000E7F">
              <w:rPr>
                <w:color w:val="333333"/>
                <w:sz w:val="21"/>
                <w:szCs w:val="21"/>
                <w:shd w:val="clear" w:color="auto" w:fill="FFFFFF" w:themeFill="background1"/>
                <w:lang w:val="ca-ES"/>
              </w:rPr>
              <w:t>El pressupost està detallat amb precisió. S’explica clarament la necessitat de cada recurs sol·licitat per a l’execució correcta del projecte.</w:t>
            </w:r>
          </w:p>
        </w:tc>
      </w:tr>
    </w:tbl>
    <w:p w14:paraId="3CB6799B" w14:textId="77777777" w:rsidR="000E48CC" w:rsidRDefault="000E48CC">
      <w:pPr>
        <w:rPr>
          <w:sz w:val="28"/>
          <w:szCs w:val="28"/>
          <w:lang w:val="ca-ES"/>
        </w:rPr>
        <w:sectPr w:rsidR="000E48CC" w:rsidSect="000E48CC">
          <w:headerReference w:type="default" r:id="rId11"/>
          <w:footerReference w:type="default" r:id="rId12"/>
          <w:pgSz w:w="16838" w:h="11906" w:orient="landscape"/>
          <w:pgMar w:top="1702" w:right="678" w:bottom="851" w:left="709" w:header="284" w:footer="14" w:gutter="0"/>
          <w:cols w:space="708"/>
          <w:docGrid w:linePitch="360"/>
        </w:sectPr>
      </w:pPr>
    </w:p>
    <w:p w14:paraId="5D59C051" w14:textId="2D8AF904" w:rsidR="007F2690" w:rsidRPr="00E70E35" w:rsidRDefault="001E5C35" w:rsidP="000E48CC">
      <w:pPr>
        <w:spacing w:after="80" w:line="240" w:lineRule="auto"/>
        <w:ind w:right="-1"/>
        <w:jc w:val="center"/>
        <w:rPr>
          <w:b/>
          <w:sz w:val="28"/>
          <w:szCs w:val="28"/>
        </w:rPr>
      </w:pPr>
      <w:r w:rsidRPr="00E70E35">
        <w:rPr>
          <w:b/>
          <w:sz w:val="28"/>
          <w:szCs w:val="28"/>
          <w:lang w:val="ca-ES"/>
        </w:rPr>
        <w:lastRenderedPageBreak/>
        <w:t xml:space="preserve">ANNEX </w:t>
      </w:r>
      <w:r w:rsidR="009C19A0">
        <w:rPr>
          <w:b/>
          <w:sz w:val="28"/>
          <w:szCs w:val="28"/>
          <w:lang w:val="ca-ES"/>
        </w:rPr>
        <w:t>2</w:t>
      </w:r>
      <w:bookmarkStart w:id="2" w:name="_GoBack"/>
      <w:bookmarkEnd w:id="2"/>
      <w:r w:rsidR="00E70E35" w:rsidRPr="00E70E35">
        <w:rPr>
          <w:b/>
          <w:sz w:val="28"/>
          <w:szCs w:val="28"/>
          <w:lang w:val="ca-ES"/>
        </w:rPr>
        <w:t xml:space="preserve">: </w:t>
      </w:r>
      <w:r w:rsidR="007F2690" w:rsidRPr="00E70E35">
        <w:rPr>
          <w:b/>
          <w:sz w:val="28"/>
          <w:szCs w:val="28"/>
        </w:rPr>
        <w:t>RÚBRICA D’AVALUACIÓ PROJECTES D’INNOVACIÓ EDUCATIVA CONSOLIDA</w:t>
      </w:r>
      <w:r w:rsidR="006D4502" w:rsidRPr="00E70E35">
        <w:rPr>
          <w:b/>
          <w:sz w:val="28"/>
          <w:szCs w:val="28"/>
        </w:rPr>
        <w:t>TS (</w:t>
      </w:r>
      <w:r w:rsidR="007F2690" w:rsidRPr="00E70E35">
        <w:rPr>
          <w:b/>
          <w:sz w:val="28"/>
          <w:szCs w:val="28"/>
        </w:rPr>
        <w:t>PIEC</w:t>
      </w:r>
      <w:r w:rsidR="006D4502" w:rsidRPr="00E70E35">
        <w:rPr>
          <w:b/>
          <w:sz w:val="28"/>
          <w:szCs w:val="28"/>
        </w:rPr>
        <w:t>)</w:t>
      </w:r>
    </w:p>
    <w:tbl>
      <w:tblPr>
        <w:tblStyle w:val="Tablaconcuadrcula"/>
        <w:tblW w:w="15304" w:type="dxa"/>
        <w:jc w:val="center"/>
        <w:tblLook w:val="04A0" w:firstRow="1" w:lastRow="0" w:firstColumn="1" w:lastColumn="0" w:noHBand="0" w:noVBand="1"/>
      </w:tblPr>
      <w:tblGrid>
        <w:gridCol w:w="2972"/>
        <w:gridCol w:w="3954"/>
        <w:gridCol w:w="17"/>
        <w:gridCol w:w="4392"/>
        <w:gridCol w:w="3969"/>
      </w:tblGrid>
      <w:tr w:rsidR="007F2690" w:rsidRPr="000E48CC" w14:paraId="39ED4966" w14:textId="77777777" w:rsidTr="000931E5">
        <w:trPr>
          <w:tblHeader/>
          <w:jc w:val="center"/>
        </w:trPr>
        <w:tc>
          <w:tcPr>
            <w:tcW w:w="2972" w:type="dxa"/>
            <w:shd w:val="clear" w:color="auto" w:fill="1F4E79" w:themeFill="accent1" w:themeFillShade="80"/>
            <w:vAlign w:val="center"/>
          </w:tcPr>
          <w:p w14:paraId="5733D88A" w14:textId="77777777" w:rsidR="007F2690" w:rsidRPr="000E48CC" w:rsidRDefault="007F2690" w:rsidP="000E48CC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ca-ES"/>
              </w:rPr>
            </w:pPr>
            <w:r w:rsidRPr="000E48CC">
              <w:rPr>
                <w:rFonts w:cstheme="minorHAnsi"/>
                <w:b/>
                <w:color w:val="FFFFFF" w:themeColor="background1"/>
                <w:lang w:val="ca-ES"/>
              </w:rPr>
              <w:t>CRITERIS</w:t>
            </w:r>
          </w:p>
        </w:tc>
        <w:tc>
          <w:tcPr>
            <w:tcW w:w="3954" w:type="dxa"/>
            <w:shd w:val="clear" w:color="auto" w:fill="1F4E79" w:themeFill="accent1" w:themeFillShade="80"/>
            <w:vAlign w:val="center"/>
          </w:tcPr>
          <w:p w14:paraId="7B06FC4C" w14:textId="77777777" w:rsidR="007F2690" w:rsidRPr="000E48CC" w:rsidRDefault="007F2690" w:rsidP="000E48CC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ca-ES"/>
              </w:rPr>
            </w:pPr>
            <w:r w:rsidRPr="000E48CC">
              <w:rPr>
                <w:rFonts w:cstheme="minorHAnsi"/>
                <w:b/>
                <w:color w:val="FFFFFF" w:themeColor="background1"/>
                <w:lang w:val="ca-ES"/>
              </w:rPr>
              <w:t>NECESSITA MILLORAR (&lt;5)</w:t>
            </w:r>
          </w:p>
        </w:tc>
        <w:tc>
          <w:tcPr>
            <w:tcW w:w="4409" w:type="dxa"/>
            <w:gridSpan w:val="2"/>
            <w:shd w:val="clear" w:color="auto" w:fill="1F4E79" w:themeFill="accent1" w:themeFillShade="80"/>
            <w:vAlign w:val="center"/>
          </w:tcPr>
          <w:p w14:paraId="5609EB77" w14:textId="77777777" w:rsidR="007F2690" w:rsidRPr="000E48CC" w:rsidRDefault="007F2690" w:rsidP="000E48CC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ca-ES"/>
              </w:rPr>
            </w:pPr>
            <w:r w:rsidRPr="000E48CC">
              <w:rPr>
                <w:rFonts w:cstheme="minorHAnsi"/>
                <w:b/>
                <w:color w:val="FFFFFF" w:themeColor="background1"/>
                <w:lang w:val="ca-ES"/>
              </w:rPr>
              <w:t>BÉ (5-8)</w:t>
            </w:r>
          </w:p>
        </w:tc>
        <w:tc>
          <w:tcPr>
            <w:tcW w:w="3969" w:type="dxa"/>
            <w:shd w:val="clear" w:color="auto" w:fill="1F4E79" w:themeFill="accent1" w:themeFillShade="80"/>
            <w:vAlign w:val="center"/>
          </w:tcPr>
          <w:p w14:paraId="559B17CF" w14:textId="77777777" w:rsidR="007F2690" w:rsidRPr="000E48CC" w:rsidRDefault="007F2690" w:rsidP="000E48CC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ca-ES"/>
              </w:rPr>
            </w:pPr>
            <w:r w:rsidRPr="000E48CC">
              <w:rPr>
                <w:rFonts w:cstheme="minorHAnsi"/>
                <w:b/>
                <w:color w:val="FFFFFF" w:themeColor="background1"/>
                <w:lang w:val="ca-ES"/>
              </w:rPr>
              <w:t>MOLT BÉ (8-10)</w:t>
            </w:r>
          </w:p>
        </w:tc>
      </w:tr>
      <w:tr w:rsidR="007F2690" w:rsidRPr="000E48CC" w14:paraId="42C94C50" w14:textId="77777777" w:rsidTr="000931E5">
        <w:trPr>
          <w:jc w:val="center"/>
        </w:trPr>
        <w:tc>
          <w:tcPr>
            <w:tcW w:w="15304" w:type="dxa"/>
            <w:gridSpan w:val="5"/>
            <w:shd w:val="clear" w:color="auto" w:fill="DEEAF6" w:themeFill="accent1" w:themeFillTint="33"/>
          </w:tcPr>
          <w:p w14:paraId="5F25A8CB" w14:textId="46B101F1" w:rsidR="007F2690" w:rsidRPr="000E48CC" w:rsidRDefault="0081571F" w:rsidP="000E48CC">
            <w:pPr>
              <w:spacing w:before="40" w:after="40"/>
              <w:jc w:val="center"/>
              <w:rPr>
                <w:rFonts w:cstheme="minorHAnsi"/>
                <w:b/>
                <w:color w:val="2E74B5" w:themeColor="accent1" w:themeShade="BF"/>
                <w:lang w:val="ca-ES"/>
              </w:rPr>
            </w:pPr>
            <w:r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>CRITERI</w:t>
            </w:r>
            <w:r w:rsidR="007F269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1. QUALITAT DE LA PROPOSTA </w:t>
            </w:r>
            <w:r w:rsidR="007F269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(</w:t>
            </w:r>
            <w:r w:rsidR="0000392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 xml:space="preserve">màxim </w:t>
            </w:r>
            <w:r w:rsidR="007F269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50 punts)</w:t>
            </w:r>
          </w:p>
        </w:tc>
      </w:tr>
      <w:tr w:rsidR="007F2690" w:rsidRPr="00460625" w14:paraId="4D15DD46" w14:textId="77777777" w:rsidTr="000931E5">
        <w:trPr>
          <w:jc w:val="center"/>
        </w:trPr>
        <w:tc>
          <w:tcPr>
            <w:tcW w:w="2972" w:type="dxa"/>
          </w:tcPr>
          <w:p w14:paraId="3F81675D" w14:textId="6F70F2A6" w:rsidR="007F2690" w:rsidRPr="000E48CC" w:rsidRDefault="007F2690" w:rsidP="007F2690">
            <w:pPr>
              <w:spacing w:before="40" w:after="4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C1.1 </w:t>
            </w:r>
            <w:r w:rsidR="00910290"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Impacte del projecte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 xml:space="preserve"> desenvolupat en convocatòries anteriors sobre els processos d’ensenyament</w:t>
            </w:r>
            <w:r w:rsidR="006D4502"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-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aprenentatge</w:t>
            </w:r>
          </w:p>
          <w:p w14:paraId="62672D81" w14:textId="6D8FCD74" w:rsidR="007F2690" w:rsidRPr="000E48CC" w:rsidRDefault="007F2690" w:rsidP="00F71C57">
            <w:pPr>
              <w:spacing w:before="40" w:after="40"/>
              <w:rPr>
                <w:rFonts w:ascii="Calibri" w:hAnsi="Calibri" w:cs="Calibri"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(màxim 1</w:t>
            </w:r>
            <w:r w:rsidR="00F71C57"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5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 xml:space="preserve"> punts)</w:t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B499C16" w14:textId="72923F62" w:rsidR="007F2690" w:rsidRPr="00722FCB" w:rsidRDefault="009102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El projecte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desenvolupat en convocatòries anteriors 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ha demostrat tenir un impacte positiu en els processos d’ensenyament-aprenentatge. 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s’aporten evidències d’aquest impacte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  <w:p w14:paraId="41F5B2E3" w14:textId="20259973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 projecte ha implicat un nombre limitat </w:t>
            </w:r>
            <w:proofErr w:type="spellStart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392" w:type="dxa"/>
          </w:tcPr>
          <w:p w14:paraId="09DC7F77" w14:textId="26C7D2A4" w:rsidR="007F2690" w:rsidRPr="00722FCB" w:rsidRDefault="007F26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desenvolupat en convocatòries anteriors ha demostrat tenir un impacte positiu en els processos d’ensenyament-aprenentatge i ha implicat un nombre elevat </w:t>
            </w:r>
            <w:proofErr w:type="spellStart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.</w:t>
            </w:r>
          </w:p>
          <w:p w14:paraId="6B12B944" w14:textId="1A96E437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L’impacte ha estat molt positiu, però ha implicat un nombre limitat </w:t>
            </w:r>
            <w:proofErr w:type="spellStart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85A5905" w14:textId="485DC725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projecte 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desenvolupat en convocatòries anteriors ha demostrat tenir un elevat impacte en la millora dels processos d’ensenyament-aprenentatge. S’aporten evidències d’aquest impacte. El projecte ha implicat un nombre elevat </w:t>
            </w:r>
            <w:proofErr w:type="spellStart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(diferents assignatures, titulacions, universitats</w:t>
            </w:r>
            <w:r w:rsidR="006D4502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...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).</w:t>
            </w:r>
          </w:p>
        </w:tc>
      </w:tr>
      <w:tr w:rsidR="007F2690" w:rsidRPr="00460625" w14:paraId="266B5AFC" w14:textId="77777777" w:rsidTr="000931E5">
        <w:trPr>
          <w:jc w:val="center"/>
        </w:trPr>
        <w:tc>
          <w:tcPr>
            <w:tcW w:w="2972" w:type="dxa"/>
          </w:tcPr>
          <w:p w14:paraId="5AD692B5" w14:textId="72851190" w:rsidR="007F2690" w:rsidRPr="000E48CC" w:rsidRDefault="00E31EF3" w:rsidP="007F2690">
            <w:pPr>
              <w:spacing w:before="40" w:after="4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C1.2</w:t>
            </w:r>
            <w:r w:rsidR="007F2690"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 </w:t>
            </w:r>
            <w:r w:rsidR="007F2690"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Resultats obtinguts pel projecte en convocatòries anteriors</w:t>
            </w:r>
          </w:p>
          <w:p w14:paraId="74C70025" w14:textId="77777777" w:rsidR="007F2690" w:rsidRPr="000E48CC" w:rsidRDefault="007F2690" w:rsidP="007F2690">
            <w:pPr>
              <w:spacing w:before="40" w:after="40"/>
              <w:rPr>
                <w:rFonts w:ascii="Calibri" w:hAnsi="Calibri" w:cs="Calibr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(màxim 10 punts)</w:t>
            </w:r>
          </w:p>
        </w:tc>
        <w:tc>
          <w:tcPr>
            <w:tcW w:w="3971" w:type="dxa"/>
            <w:gridSpan w:val="2"/>
          </w:tcPr>
          <w:p w14:paraId="115D75D8" w14:textId="45211A3A" w:rsidR="007F2690" w:rsidRPr="00722FCB" w:rsidRDefault="00910290" w:rsidP="0074309F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elaborat materials educatius (materials multimèdia, qüestionaris, etc.), o no s’aporten evidències</w:t>
            </w:r>
            <w:r w:rsidR="007F2690"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  <w:p w14:paraId="497E903F" w14:textId="3E5ACDEA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Els resultats del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</w:t>
            </w:r>
            <w:r w:rsidR="006D4502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presentat en congressos d’innovació docent ni han donat lloc a publicacions; o </w:t>
            </w:r>
            <w:r w:rsidR="006D4502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n’aporten evidències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392" w:type="dxa"/>
          </w:tcPr>
          <w:p w14:paraId="1D815341" w14:textId="77777777" w:rsidR="00041EF7" w:rsidRPr="00722FCB" w:rsidRDefault="007F26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Com a resultat del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elaborat alguns materials educatius (materials multimèdia, qüestionaris, etc.). Se n’aporten evidències.</w:t>
            </w:r>
          </w:p>
          <w:p w14:paraId="1770A43F" w14:textId="380AB36B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Els resultats del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presentat en algun congrés d’innovació docent o han donat lloc a alguna publicació. Se n’aporten evidències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5759B2D1" w14:textId="232B76EF" w:rsidR="007F2690" w:rsidRPr="00722FCB" w:rsidRDefault="007F2690" w:rsidP="0074309F">
            <w:pPr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Com a resultat del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elaborat nombrosos materials educatius d’elevada qualitat (materials multimèdia, qüestionaris, etc.). Se n’aporten evidències.</w:t>
            </w:r>
          </w:p>
          <w:p w14:paraId="272DE307" w14:textId="7965DB21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Els resultats del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s’han presentat en congressos d’innovació docent i han donat lloc a publicacions. Se n’aporten evidències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460625" w14:paraId="2B6BE116" w14:textId="77777777" w:rsidTr="000931E5">
        <w:trPr>
          <w:jc w:val="center"/>
        </w:trPr>
        <w:tc>
          <w:tcPr>
            <w:tcW w:w="2972" w:type="dxa"/>
          </w:tcPr>
          <w:p w14:paraId="2A3B4E47" w14:textId="603C4AC1" w:rsidR="007F2690" w:rsidRPr="000E48CC" w:rsidRDefault="007F2690" w:rsidP="007F2690">
            <w:pPr>
              <w:spacing w:before="40" w:after="4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C1.</w:t>
            </w:r>
            <w:r w:rsidR="00724942"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3</w:t>
            </w: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 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Precisió i adequació dels objectius</w:t>
            </w:r>
          </w:p>
          <w:p w14:paraId="4036B86F" w14:textId="6E703B7A" w:rsidR="007F2690" w:rsidRPr="000E48CC" w:rsidRDefault="007F2690" w:rsidP="00F71C57">
            <w:pPr>
              <w:spacing w:before="40" w:after="40"/>
              <w:rPr>
                <w:rFonts w:ascii="Calibri" w:hAnsi="Calibri" w:cs="Calibr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(màxim 1</w:t>
            </w:r>
            <w:r w:rsidR="00F71C57"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5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 xml:space="preserve"> punts)</w:t>
            </w:r>
          </w:p>
        </w:tc>
        <w:tc>
          <w:tcPr>
            <w:tcW w:w="3971" w:type="dxa"/>
            <w:gridSpan w:val="2"/>
          </w:tcPr>
          <w:p w14:paraId="0E4E4E79" w14:textId="0E0E7334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hi ha objectius o estan mal formulats. Els objectius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estan descrits clarament o no són coherents amb el tema i/o la convocatòria. Els objectius són massa generals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392" w:type="dxa"/>
          </w:tcPr>
          <w:p w14:paraId="6D252AC2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La majoria dels objectius plantejats en el projecte són correctes i coherents amb el tema i la convocatòria, estan descrits amb claredat i s’ajusten a les línies estratègiques de la convocatòria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45E63429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Tots els objectius plantejats en el projecte són correctes i coherents amb el tema, estan descrits amb claredat, indiquen les millores a aconseguir i s’ajusten a les línies estratègiques de la convocatòria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460625" w14:paraId="13689DD4" w14:textId="77777777" w:rsidTr="000931E5">
        <w:trPr>
          <w:jc w:val="center"/>
        </w:trPr>
        <w:tc>
          <w:tcPr>
            <w:tcW w:w="2972" w:type="dxa"/>
          </w:tcPr>
          <w:p w14:paraId="64A6DAD0" w14:textId="23CC3B65" w:rsidR="007F2690" w:rsidRPr="000E48CC" w:rsidRDefault="007F2690" w:rsidP="007F2690">
            <w:pPr>
              <w:spacing w:before="40" w:after="4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C1.</w:t>
            </w:r>
            <w:r w:rsidR="00724942"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4</w:t>
            </w: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 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 xml:space="preserve">Consistència i concreció del </w:t>
            </w:r>
            <w:r w:rsidR="00F71C57"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 xml:space="preserve">pla de treball 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proposat</w:t>
            </w:r>
          </w:p>
          <w:p w14:paraId="702544E3" w14:textId="77777777" w:rsidR="007F2690" w:rsidRPr="000E48CC" w:rsidRDefault="007F2690" w:rsidP="007F2690">
            <w:pPr>
              <w:spacing w:before="40" w:after="40"/>
              <w:rPr>
                <w:rFonts w:ascii="Calibri" w:hAnsi="Calibri" w:cs="Calibri"/>
                <w:i/>
                <w:i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(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màxim 10 punts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)</w:t>
            </w:r>
          </w:p>
        </w:tc>
        <w:tc>
          <w:tcPr>
            <w:tcW w:w="3971" w:type="dxa"/>
            <w:gridSpan w:val="2"/>
          </w:tcPr>
          <w:p w14:paraId="60D0A4CF" w14:textId="5A0DD1E8" w:rsidR="007F2690" w:rsidRPr="00722FCB" w:rsidRDefault="007F2690" w:rsidP="0074309F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Les accions, el pla de treball i la temporalització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estan molt ben definits. No queda clar quines accions es duran a terme, ni qui ni quan les realitzarà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  <w:p w14:paraId="3F4F8C37" w14:textId="5842AFE2" w:rsidR="007F2690" w:rsidRPr="00722FCB" w:rsidRDefault="007F26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La viabilitat del projecte </w:t>
            </w:r>
            <w:r w:rsidR="00910290"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està garantida pels recursos, la metodologia, l’equip de treball i/o el cronograma proposats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392" w:type="dxa"/>
            <w:shd w:val="clear" w:color="auto" w:fill="auto"/>
          </w:tcPr>
          <w:p w14:paraId="69C2ECD9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Les accions, el pla de treball i la temporalització estan ben definits i són coherents amb els objectius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  <w:p w14:paraId="76053CFC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La viabilitat del projecte no està totalment assegurada considerant els recursos, la metodologia, els objectius i l’equip de treball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42018EED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Les accions, el pla de treball i la temporalització estan clarament definits i són coherents amb els objectius.</w:t>
            </w:r>
          </w:p>
          <w:p w14:paraId="50D4EBD8" w14:textId="77777777" w:rsidR="007F2690" w:rsidRPr="00722FCB" w:rsidRDefault="007F2690" w:rsidP="0074309F">
            <w:pPr>
              <w:spacing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722FCB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El projecte és viable considerant els recursos, la metodologia, els objectius i l’equip de treball</w:t>
            </w:r>
            <w:r w:rsidRPr="00722FCB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0E48CC" w14:paraId="3387A964" w14:textId="77777777" w:rsidTr="00041EF7">
        <w:trPr>
          <w:trHeight w:val="298"/>
          <w:jc w:val="center"/>
        </w:trPr>
        <w:tc>
          <w:tcPr>
            <w:tcW w:w="15304" w:type="dxa"/>
            <w:gridSpan w:val="5"/>
            <w:shd w:val="clear" w:color="auto" w:fill="DEEAF6" w:themeFill="accent1" w:themeFillTint="33"/>
          </w:tcPr>
          <w:p w14:paraId="2F7B981F" w14:textId="6372DF48" w:rsidR="007F2690" w:rsidRPr="000E48CC" w:rsidRDefault="0081571F" w:rsidP="000E48CC">
            <w:pPr>
              <w:spacing w:before="40" w:after="40"/>
              <w:jc w:val="center"/>
              <w:rPr>
                <w:rFonts w:cstheme="minorHAnsi"/>
                <w:b/>
                <w:color w:val="2E74B5" w:themeColor="accent1" w:themeShade="BF"/>
                <w:lang w:val="ca-ES"/>
              </w:rPr>
            </w:pPr>
            <w:r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>CRITERI</w:t>
            </w:r>
            <w:r w:rsidR="007F269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2. TRAJECTÒRIA I COMPOSICIÓ DEL GRUP (</w:t>
            </w:r>
            <w:r w:rsidR="0000392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màxim</w:t>
            </w:r>
            <w:r w:rsidR="0000392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</w:t>
            </w:r>
            <w:r w:rsidR="007F269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20 punts)</w:t>
            </w:r>
          </w:p>
        </w:tc>
      </w:tr>
      <w:tr w:rsidR="007F2690" w:rsidRPr="001011E9" w14:paraId="5C1E4E00" w14:textId="77777777" w:rsidTr="000931E5">
        <w:trPr>
          <w:jc w:val="center"/>
        </w:trPr>
        <w:tc>
          <w:tcPr>
            <w:tcW w:w="2972" w:type="dxa"/>
            <w:shd w:val="clear" w:color="auto" w:fill="auto"/>
          </w:tcPr>
          <w:p w14:paraId="767A29C8" w14:textId="305E0ABE" w:rsidR="007F2690" w:rsidRPr="000E48CC" w:rsidRDefault="007F2690" w:rsidP="000E48CC">
            <w:pPr>
              <w:spacing w:before="60" w:after="2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C2.1 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Currículum d’innovació docent dels membres dels grups</w:t>
            </w:r>
          </w:p>
          <w:p w14:paraId="47A1D04C" w14:textId="77777777" w:rsidR="007F2690" w:rsidRPr="000E48CC" w:rsidRDefault="007F2690" w:rsidP="007F2690">
            <w:pPr>
              <w:spacing w:before="20" w:after="20"/>
              <w:rPr>
                <w:rFonts w:ascii="Calibri" w:hAnsi="Calibri" w:cs="Calibr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(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màxim 10 punts</w:t>
            </w: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)</w:t>
            </w:r>
          </w:p>
        </w:tc>
        <w:tc>
          <w:tcPr>
            <w:tcW w:w="3954" w:type="dxa"/>
            <w:shd w:val="clear" w:color="auto" w:fill="auto"/>
          </w:tcPr>
          <w:p w14:paraId="25C0CA27" w14:textId="5CABC1B7" w:rsidR="007F2690" w:rsidRPr="000E48CC" w:rsidRDefault="007F2690" w:rsidP="003F04AE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Els membres del grup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demostren tenir experiència prèvia rellevant en innovació </w:t>
            </w:r>
            <w:r w:rsidR="003F04AE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educativa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. No aporten evidències de participació en congressos o publicacions, de 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lastRenderedPageBreak/>
              <w:t>participació en projectes d’innovació (no conjunts amb la resta dels membres).</w:t>
            </w:r>
          </w:p>
        </w:tc>
        <w:tc>
          <w:tcPr>
            <w:tcW w:w="4409" w:type="dxa"/>
            <w:gridSpan w:val="2"/>
            <w:shd w:val="clear" w:color="auto" w:fill="auto"/>
          </w:tcPr>
          <w:p w14:paraId="70180C23" w14:textId="7A852A5B" w:rsidR="007F2690" w:rsidRPr="000E48CC" w:rsidRDefault="007F2690" w:rsidP="0085634A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lastRenderedPageBreak/>
              <w:t xml:space="preserve">Els membres del grup demostren tenir experiència en innovació educativa. Presenten evidències de participació en congressos d’innovació docent i de publicacions, de participació en projectes 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lastRenderedPageBreak/>
              <w:t>d’innovació (no conjunts amb la resta dels membres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14:paraId="65968FFA" w14:textId="64E488B2" w:rsidR="007F2690" w:rsidRPr="000E48CC" w:rsidRDefault="007F2690" w:rsidP="0074309F">
            <w:pPr>
              <w:spacing w:before="20" w:after="4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lastRenderedPageBreak/>
              <w:t xml:space="preserve">Tots els membres del grup demostren tenir una àmplia experiència en innovació educativa. Presenten evidències de participació en congressos d’innovació docent 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lastRenderedPageBreak/>
              <w:t>i de publicacions, o de participació en projectes d’innovació (no conjunts amb la resta dels membres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).</w:t>
            </w:r>
          </w:p>
        </w:tc>
      </w:tr>
      <w:tr w:rsidR="007F2690" w:rsidRPr="00460625" w14:paraId="6DBD8910" w14:textId="77777777" w:rsidTr="000931E5">
        <w:trPr>
          <w:jc w:val="center"/>
        </w:trPr>
        <w:tc>
          <w:tcPr>
            <w:tcW w:w="2972" w:type="dxa"/>
            <w:shd w:val="clear" w:color="auto" w:fill="auto"/>
          </w:tcPr>
          <w:p w14:paraId="11A32A39" w14:textId="3B192D1A" w:rsidR="007F2690" w:rsidRPr="000E48CC" w:rsidRDefault="007F2690" w:rsidP="000E48CC">
            <w:pPr>
              <w:spacing w:before="20" w:after="2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shd w:val="clear" w:color="auto" w:fill="F5F5F5"/>
                <w:lang w:val="ca-ES"/>
              </w:rPr>
            </w:pPr>
            <w:r w:rsidRPr="000E48CC">
              <w:rPr>
                <w:rFonts w:ascii="Calibri" w:hAnsi="Calibri" w:cs="Calibr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lastRenderedPageBreak/>
              <w:t xml:space="preserve">C2.2 </w:t>
            </w:r>
            <w:r w:rsidRPr="000E48CC"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  <w:lang w:val="ca-ES"/>
              </w:rPr>
              <w:t>Formar part d’un grup amb una trajectòria en comú i experiència prèvia</w:t>
            </w:r>
          </w:p>
          <w:p w14:paraId="3B97867A" w14:textId="77777777" w:rsidR="007F2690" w:rsidRPr="000E48CC" w:rsidRDefault="007F2690" w:rsidP="000E48CC">
            <w:pPr>
              <w:spacing w:before="20" w:after="40"/>
              <w:rPr>
                <w:rFonts w:ascii="Calibri" w:hAnsi="Calibri" w:cs="Calibr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ascii="Calibri" w:hAnsi="Calibri" w:cs="Calibri"/>
                <w:i/>
                <w:color w:val="833C0B" w:themeColor="accent2" w:themeShade="80"/>
                <w:sz w:val="21"/>
                <w:szCs w:val="21"/>
                <w:lang w:val="ca-ES"/>
              </w:rPr>
              <w:t>(màxim 10 punts)</w:t>
            </w:r>
          </w:p>
        </w:tc>
        <w:tc>
          <w:tcPr>
            <w:tcW w:w="3954" w:type="dxa"/>
            <w:shd w:val="clear" w:color="auto" w:fill="auto"/>
          </w:tcPr>
          <w:p w14:paraId="3F0ED1E2" w14:textId="6FE2A1E3" w:rsidR="007F2690" w:rsidRPr="000E48CC" w:rsidRDefault="007F2690" w:rsidP="0085634A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Els membres del grup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no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han participat </w:t>
            </w:r>
            <w:r w:rsidR="00D85A2A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conjuntament 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en cap pro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jecte d’innovació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409" w:type="dxa"/>
            <w:gridSpan w:val="2"/>
            <w:shd w:val="clear" w:color="auto" w:fill="auto"/>
          </w:tcPr>
          <w:p w14:paraId="3696A398" w14:textId="6429C874" w:rsidR="007F2690" w:rsidRPr="000E48CC" w:rsidRDefault="007F2690" w:rsidP="0085634A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val="ca-ES" w:eastAsia="es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La majoria dels membres del grup han col·laborat prèvia</w:t>
            </w:r>
            <w:r w:rsidR="003F04AE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ment en projectes d’innovació (menys de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 xml:space="preserve"> 4 projectes)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C0EC58D" w14:textId="131F7515" w:rsidR="007F2690" w:rsidRPr="000E48CC" w:rsidRDefault="007F2690" w:rsidP="0085634A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val="ca-ES" w:eastAsia="es-ES"/>
              </w:rPr>
            </w:pPr>
            <w:r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La majoria dels membres del grup demostra tenir una àmplia trajectòria conjunta. Han col·laborat en 4 (o més) projectes d’innovació</w:t>
            </w:r>
            <w:r w:rsidRPr="000E48CC">
              <w:rPr>
                <w:rFonts w:ascii="Calibri" w:hAnsi="Calibri" w:cs="Calibr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0E48CC" w14:paraId="04FEC9F7" w14:textId="77777777" w:rsidTr="000931E5">
        <w:trPr>
          <w:jc w:val="center"/>
        </w:trPr>
        <w:tc>
          <w:tcPr>
            <w:tcW w:w="15304" w:type="dxa"/>
            <w:gridSpan w:val="5"/>
            <w:shd w:val="clear" w:color="auto" w:fill="DEEAF6" w:themeFill="accent1" w:themeFillTint="33"/>
          </w:tcPr>
          <w:p w14:paraId="1B4018A9" w14:textId="38E01852" w:rsidR="007F2690" w:rsidRPr="000E48CC" w:rsidRDefault="0081571F" w:rsidP="000E48CC">
            <w:pPr>
              <w:spacing w:before="40" w:after="40"/>
              <w:jc w:val="center"/>
              <w:rPr>
                <w:rFonts w:cstheme="minorHAnsi"/>
                <w:b/>
                <w:color w:val="2E74B5" w:themeColor="accent1" w:themeShade="BF"/>
                <w:lang w:val="ca-ES"/>
              </w:rPr>
            </w:pPr>
            <w:r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>CRITERI</w:t>
            </w:r>
            <w:r w:rsidR="007F269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3. IMPACTE PREVISIBLE (</w:t>
            </w:r>
            <w:r w:rsidR="0000392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màxim</w:t>
            </w:r>
            <w:r w:rsidR="0000392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</w:t>
            </w:r>
            <w:r w:rsidR="007F269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20 punts)</w:t>
            </w:r>
          </w:p>
        </w:tc>
      </w:tr>
      <w:tr w:rsidR="007F2690" w:rsidRPr="00460625" w14:paraId="29A2F2E2" w14:textId="77777777" w:rsidTr="000931E5">
        <w:trPr>
          <w:jc w:val="center"/>
        </w:trPr>
        <w:tc>
          <w:tcPr>
            <w:tcW w:w="2972" w:type="dxa"/>
          </w:tcPr>
          <w:p w14:paraId="3D96AF8B" w14:textId="76E268D2" w:rsidR="007F2690" w:rsidRPr="000E48CC" w:rsidRDefault="007F2690" w:rsidP="007F2690">
            <w:pPr>
              <w:spacing w:before="40" w:after="60"/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C3.1 </w:t>
            </w:r>
            <w:r w:rsidRPr="000E48CC"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  <w:t>Impacte en la comunitat universitària</w:t>
            </w:r>
          </w:p>
          <w:p w14:paraId="58D944C8" w14:textId="77777777" w:rsidR="007F2690" w:rsidRPr="000E48CC" w:rsidRDefault="007F2690" w:rsidP="007F2690">
            <w:pPr>
              <w:spacing w:before="40" w:after="60"/>
              <w:rPr>
                <w:rFonts w:cstheme="minorHAnsi"/>
                <w:bCs/>
                <w:color w:val="2E74B5" w:themeColor="accent1" w:themeShade="BF"/>
                <w:sz w:val="21"/>
                <w:szCs w:val="21"/>
                <w:highlight w:val="yellow"/>
                <w:lang w:val="ca-ES"/>
              </w:rPr>
            </w:pP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(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lang w:val="ca-ES"/>
              </w:rPr>
              <w:t>màxim 10 punts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)</w:t>
            </w:r>
          </w:p>
        </w:tc>
        <w:tc>
          <w:tcPr>
            <w:tcW w:w="3954" w:type="dxa"/>
          </w:tcPr>
          <w:p w14:paraId="22308BF8" w14:textId="1F0898A5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plantejat tindrà un impacte limitat o nul en l’aprenentatge de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l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’estudiantat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, i només afectarà un nombre petit 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d’aquest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409" w:type="dxa"/>
            <w:gridSpan w:val="2"/>
          </w:tcPr>
          <w:p w14:paraId="3B765E5E" w14:textId="324479CF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plantejat tindrà impacte sobre l’aprenentatge de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l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’estudiantat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, però només incidirà parcialment en la millora de competències. L’impacte afectarà un nombre considerable </w:t>
            </w:r>
            <w:proofErr w:type="spellStart"/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470F1B9B" w14:textId="169E353A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plantejat tindrà un impacte elevat en l’aprenentatge de </w:t>
            </w:r>
            <w:r w:rsidR="001E5C35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l’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estudiantat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i incidirà directament en la millora de competències. L’impacte és generalitzable i afectarà un nombre elevat </w:t>
            </w:r>
            <w:proofErr w:type="spellStart"/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d’</w:t>
            </w:r>
            <w:r w:rsidR="00AE4FC8"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estudiantat</w:t>
            </w:r>
            <w:proofErr w:type="spellEnd"/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460625" w14:paraId="48A0717C" w14:textId="77777777" w:rsidTr="000931E5">
        <w:trPr>
          <w:jc w:val="center"/>
        </w:trPr>
        <w:tc>
          <w:tcPr>
            <w:tcW w:w="2972" w:type="dxa"/>
          </w:tcPr>
          <w:p w14:paraId="6B4C9F51" w14:textId="498910B6" w:rsidR="007F2690" w:rsidRPr="000E48CC" w:rsidRDefault="007F2690" w:rsidP="007F2690">
            <w:pPr>
              <w:spacing w:before="40" w:after="60"/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C3.2 </w:t>
            </w:r>
            <w:r w:rsidRPr="000E48CC"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  <w:t>Mesures i indicadors proposats per a avaluar l’impacte.</w:t>
            </w:r>
          </w:p>
          <w:p w14:paraId="7588D0BF" w14:textId="77777777" w:rsidR="007F2690" w:rsidRPr="000E48CC" w:rsidRDefault="007F2690" w:rsidP="007F2690">
            <w:pPr>
              <w:spacing w:before="40" w:after="60"/>
              <w:rPr>
                <w:rFonts w:cstheme="minorHAns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(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lang w:val="ca-ES"/>
              </w:rPr>
              <w:t>màxim 5 punts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)</w:t>
            </w:r>
          </w:p>
        </w:tc>
        <w:tc>
          <w:tcPr>
            <w:tcW w:w="3954" w:type="dxa"/>
          </w:tcPr>
          <w:p w14:paraId="1CBD2600" w14:textId="77777777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projecte no estableix cap mecanisme per a l’avaluació del seu impacte, o els mecanismes plantejats no són viables i fiables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409" w:type="dxa"/>
            <w:gridSpan w:val="2"/>
          </w:tcPr>
          <w:p w14:paraId="1F679629" w14:textId="77777777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Els mecanismes proposats per a l’avaluació de l’impacte del projecte en la docència són en general fiables i viables, però algun d’ells no està correctament detallat o justificat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63F8534C" w14:textId="7CEDBA09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 estableix mecanismes viables i fiables per a l’avaluació del seu impacte, quant a la transformació i millora de la docència. La utilització dels mecanismes està detallada i correctament justificada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460625" w14:paraId="10F6C23A" w14:textId="77777777" w:rsidTr="000931E5">
        <w:trPr>
          <w:jc w:val="center"/>
        </w:trPr>
        <w:tc>
          <w:tcPr>
            <w:tcW w:w="2972" w:type="dxa"/>
          </w:tcPr>
          <w:p w14:paraId="4E2E8AF2" w14:textId="59BAEA15" w:rsidR="007F2690" w:rsidRPr="000E48CC" w:rsidRDefault="007F2690" w:rsidP="007F2690">
            <w:pPr>
              <w:spacing w:before="40" w:after="60"/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C</w:t>
            </w:r>
            <w:r w:rsidR="00910290"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>3.3 Pla de difusió</w:t>
            </w:r>
          </w:p>
          <w:p w14:paraId="6A954B24" w14:textId="77777777" w:rsidR="007F2690" w:rsidRPr="000E48CC" w:rsidRDefault="007F2690" w:rsidP="007F2690">
            <w:pPr>
              <w:spacing w:before="40" w:after="60"/>
              <w:rPr>
                <w:rFonts w:cstheme="minorHAns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color w:val="833C0B" w:themeColor="accent2" w:themeShade="80"/>
                <w:sz w:val="21"/>
                <w:szCs w:val="21"/>
                <w:lang w:val="ca-ES"/>
              </w:rPr>
              <w:t>(</w:t>
            </w:r>
            <w:r w:rsidRPr="000E48CC">
              <w:rPr>
                <w:rFonts w:cstheme="minorHAnsi"/>
                <w:i/>
                <w:iCs/>
                <w:color w:val="833C0B" w:themeColor="accent2" w:themeShade="80"/>
                <w:sz w:val="21"/>
                <w:szCs w:val="21"/>
                <w:lang w:val="ca-ES"/>
              </w:rPr>
              <w:t>màxim 5 punts</w:t>
            </w:r>
            <w:r w:rsidRPr="000E48CC">
              <w:rPr>
                <w:rFonts w:cstheme="minorHAnsi"/>
                <w:color w:val="833C0B" w:themeColor="accent2" w:themeShade="80"/>
                <w:sz w:val="21"/>
                <w:szCs w:val="21"/>
                <w:lang w:val="ca-ES"/>
              </w:rPr>
              <w:t>)</w:t>
            </w:r>
          </w:p>
        </w:tc>
        <w:tc>
          <w:tcPr>
            <w:tcW w:w="3954" w:type="dxa"/>
          </w:tcPr>
          <w:p w14:paraId="7C708D20" w14:textId="77777777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No es planteja pla de difusió o aquest no està detallat ni justificat</w:t>
            </w:r>
            <w:r w:rsidRPr="000E48CC">
              <w:rPr>
                <w:rFonts w:cstheme="minorHAnsi"/>
                <w:sz w:val="20"/>
                <w:szCs w:val="20"/>
                <w:lang w:val="ca-ES"/>
              </w:rPr>
              <w:t>.</w:t>
            </w:r>
          </w:p>
        </w:tc>
        <w:tc>
          <w:tcPr>
            <w:tcW w:w="4409" w:type="dxa"/>
            <w:gridSpan w:val="2"/>
          </w:tcPr>
          <w:p w14:paraId="04E2F7CB" w14:textId="77777777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pla de difusió proposat està detallat i parcialment justificat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1248E145" w14:textId="77777777" w:rsidR="007F2690" w:rsidRPr="000E48CC" w:rsidRDefault="007F2690" w:rsidP="000E48CC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pla de difusió està perfectament detallat i és coherent amb els objectius proposats i el tipus de projecte que es proposa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0E48CC" w14:paraId="5B1679C6" w14:textId="77777777" w:rsidTr="000931E5">
        <w:trPr>
          <w:jc w:val="center"/>
        </w:trPr>
        <w:tc>
          <w:tcPr>
            <w:tcW w:w="15304" w:type="dxa"/>
            <w:gridSpan w:val="5"/>
            <w:shd w:val="clear" w:color="auto" w:fill="DEEAF6" w:themeFill="accent1" w:themeFillTint="33"/>
          </w:tcPr>
          <w:p w14:paraId="6585DA59" w14:textId="47C93163" w:rsidR="007F2690" w:rsidRPr="000E48CC" w:rsidRDefault="0081571F" w:rsidP="000E48CC">
            <w:pPr>
              <w:spacing w:before="40" w:after="40"/>
              <w:jc w:val="center"/>
              <w:rPr>
                <w:rFonts w:cstheme="minorHAnsi"/>
                <w:b/>
                <w:color w:val="2E74B5" w:themeColor="accent1" w:themeShade="BF"/>
                <w:lang w:val="ca-ES"/>
              </w:rPr>
            </w:pPr>
            <w:r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>CRITERI</w:t>
            </w:r>
            <w:r w:rsidR="007F269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4. PRESSUPOST (</w:t>
            </w:r>
            <w:r w:rsidR="0000392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màxim</w:t>
            </w:r>
            <w:r w:rsidR="00003920" w:rsidRPr="000E48CC">
              <w:rPr>
                <w:rFonts w:cstheme="minorHAnsi"/>
                <w:b/>
                <w:color w:val="2E74B5" w:themeColor="accent1" w:themeShade="BF"/>
                <w:lang w:val="ca-ES"/>
              </w:rPr>
              <w:t xml:space="preserve"> </w:t>
            </w:r>
            <w:r w:rsidR="007F2690" w:rsidRPr="000E48CC">
              <w:rPr>
                <w:rFonts w:cstheme="minorHAnsi"/>
                <w:b/>
                <w:color w:val="833C0B" w:themeColor="accent2" w:themeShade="80"/>
                <w:lang w:val="ca-ES"/>
              </w:rPr>
              <w:t>10 punts)</w:t>
            </w:r>
          </w:p>
        </w:tc>
      </w:tr>
      <w:tr w:rsidR="007F2690" w:rsidRPr="00460625" w14:paraId="442ACF32" w14:textId="77777777" w:rsidTr="000931E5">
        <w:trPr>
          <w:trHeight w:val="468"/>
          <w:jc w:val="center"/>
        </w:trPr>
        <w:tc>
          <w:tcPr>
            <w:tcW w:w="2972" w:type="dxa"/>
          </w:tcPr>
          <w:p w14:paraId="084A7AEC" w14:textId="42A65859" w:rsidR="007F2690" w:rsidRPr="000E48CC" w:rsidRDefault="007F2690" w:rsidP="007F2690">
            <w:pPr>
              <w:spacing w:before="60" w:after="40"/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C4.1 </w:t>
            </w:r>
            <w:r w:rsidRPr="000E48CC"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  <w:t>Adequació d</w:t>
            </w:r>
            <w:r w:rsidR="00910290" w:rsidRPr="000E48CC"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  <w:t>el pressupost a la convocatòria</w:t>
            </w:r>
          </w:p>
          <w:p w14:paraId="2C5A68FB" w14:textId="77777777" w:rsidR="007F2690" w:rsidRPr="000E48CC" w:rsidRDefault="007F2690" w:rsidP="007F2690">
            <w:pPr>
              <w:spacing w:before="40" w:after="40"/>
              <w:rPr>
                <w:rFonts w:cstheme="minorHAns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FFFFF" w:themeFill="background1"/>
                <w:lang w:val="ca-ES"/>
              </w:rPr>
              <w:t>(màxim 5 punts)</w:t>
            </w:r>
          </w:p>
        </w:tc>
        <w:tc>
          <w:tcPr>
            <w:tcW w:w="3954" w:type="dxa"/>
          </w:tcPr>
          <w:p w14:paraId="237A3655" w14:textId="77777777" w:rsidR="007F2690" w:rsidRPr="000E48CC" w:rsidRDefault="007F2690" w:rsidP="0085634A">
            <w:pPr>
              <w:spacing w:before="60" w:after="6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pressupost no està ben definit o no és viable. Els recursos que se sol·liciten no s’ajusten a les condicions de la convocatòria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4409" w:type="dxa"/>
            <w:gridSpan w:val="2"/>
          </w:tcPr>
          <w:p w14:paraId="228329DB" w14:textId="77777777" w:rsidR="007F2690" w:rsidRPr="000E48CC" w:rsidRDefault="007F2690" w:rsidP="0085634A">
            <w:pPr>
              <w:spacing w:before="60" w:after="6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pressupost està ben definit i és viable. Se sol·liciten alguns recursos dels quals ja es disposa o que s’han d’adquirir per altres vies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1CE97B45" w14:textId="77777777" w:rsidR="007F2690" w:rsidRPr="000E48CC" w:rsidRDefault="007F2690" w:rsidP="0085634A">
            <w:pPr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>El pressupost s’adequa a les condicions de la convocatòria i és viable. Se sol·liciten recursos necessaris per a l’execució del projecte i dels quals no es disposa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  <w:tr w:rsidR="007F2690" w:rsidRPr="00460625" w14:paraId="7C1756A5" w14:textId="77777777" w:rsidTr="000931E5">
        <w:trPr>
          <w:jc w:val="center"/>
        </w:trPr>
        <w:tc>
          <w:tcPr>
            <w:tcW w:w="2972" w:type="dxa"/>
          </w:tcPr>
          <w:p w14:paraId="395B95CB" w14:textId="6BA78039" w:rsidR="007F2690" w:rsidRPr="000E48CC" w:rsidRDefault="007F2690" w:rsidP="00E31EF3">
            <w:pPr>
              <w:spacing w:before="40"/>
              <w:rPr>
                <w:rFonts w:cstheme="minorHAnsi"/>
                <w:bCs/>
                <w:color w:val="2E74B5" w:themeColor="accent1" w:themeShade="BF"/>
                <w:sz w:val="21"/>
                <w:szCs w:val="21"/>
                <w:lang w:val="ca-ES"/>
              </w:rPr>
            </w:pPr>
            <w:r w:rsidRPr="000E48CC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  <w:lang w:val="ca-ES"/>
              </w:rPr>
              <w:t xml:space="preserve">C4.2 </w:t>
            </w:r>
            <w:r w:rsidRPr="000E48CC">
              <w:rPr>
                <w:rFonts w:cstheme="minorHAnsi"/>
                <w:b/>
                <w:color w:val="2E74B5" w:themeColor="accent1" w:themeShade="BF"/>
                <w:sz w:val="21"/>
                <w:szCs w:val="21"/>
                <w:lang w:val="ca-ES"/>
              </w:rPr>
              <w:t xml:space="preserve">Detall dels recursos sol·licitats 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(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lang w:val="ca-ES"/>
              </w:rPr>
              <w:t>màxim 5 punts</w:t>
            </w:r>
            <w:r w:rsidRPr="000E48CC">
              <w:rPr>
                <w:rFonts w:cstheme="minorHAnsi"/>
                <w:i/>
                <w:color w:val="833C0B" w:themeColor="accent2" w:themeShade="80"/>
                <w:sz w:val="21"/>
                <w:szCs w:val="21"/>
                <w:shd w:val="clear" w:color="auto" w:fill="F5F5F5"/>
                <w:lang w:val="ca-ES"/>
              </w:rPr>
              <w:t>)</w:t>
            </w:r>
          </w:p>
        </w:tc>
        <w:tc>
          <w:tcPr>
            <w:tcW w:w="3954" w:type="dxa"/>
          </w:tcPr>
          <w:p w14:paraId="098E646A" w14:textId="720EDD1E" w:rsidR="007F2690" w:rsidRPr="000E48CC" w:rsidRDefault="007F2690" w:rsidP="0085634A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Els recursos que se sol·liciten no estan detallats. No es justifica la necessitat dels recursos per a l’execució del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sz w:val="20"/>
                <w:szCs w:val="20"/>
                <w:lang w:val="ca-ES"/>
              </w:rPr>
              <w:t>.</w:t>
            </w:r>
          </w:p>
        </w:tc>
        <w:tc>
          <w:tcPr>
            <w:tcW w:w="4409" w:type="dxa"/>
            <w:gridSpan w:val="2"/>
          </w:tcPr>
          <w:p w14:paraId="36AEFDEA" w14:textId="7DA21B43" w:rsidR="007F2690" w:rsidRPr="000E48CC" w:rsidRDefault="007F2690" w:rsidP="0085634A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S’explica adequadament la necessitat de cada recurs i el seu paper en l’execució del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  <w:tc>
          <w:tcPr>
            <w:tcW w:w="3969" w:type="dxa"/>
          </w:tcPr>
          <w:p w14:paraId="724FD7D1" w14:textId="65C99042" w:rsidR="007F2690" w:rsidRPr="000E48CC" w:rsidRDefault="007F2690" w:rsidP="0085634A">
            <w:pPr>
              <w:spacing w:before="40" w:after="40"/>
              <w:rPr>
                <w:rFonts w:cstheme="minorHAnsi"/>
                <w:sz w:val="20"/>
                <w:szCs w:val="20"/>
                <w:lang w:val="ca-ES"/>
              </w:rPr>
            </w:pPr>
            <w:r w:rsidRPr="000E48CC">
              <w:rPr>
                <w:rFonts w:cstheme="minorHAnsi"/>
                <w:color w:val="333333"/>
                <w:sz w:val="20"/>
                <w:szCs w:val="20"/>
                <w:lang w:val="ca-ES"/>
              </w:rPr>
              <w:t xml:space="preserve">El pressupost està detallat amb precisió. S’explica clarament la necessitat de cada recurs sol·licitat per a l’execució correcta del </w:t>
            </w:r>
            <w:r w:rsidR="00910290" w:rsidRPr="000E48CC">
              <w:rPr>
                <w:rFonts w:ascii="Calibri" w:hAnsi="Calibri" w:cs="Calibri"/>
                <w:color w:val="333333"/>
                <w:sz w:val="20"/>
                <w:szCs w:val="20"/>
                <w:lang w:val="ca-ES"/>
              </w:rPr>
              <w:t>projecte</w:t>
            </w:r>
            <w:r w:rsidRPr="000E48CC">
              <w:rPr>
                <w:rFonts w:cstheme="minorHAnsi"/>
                <w:color w:val="333333"/>
                <w:sz w:val="20"/>
                <w:szCs w:val="20"/>
                <w:shd w:val="clear" w:color="auto" w:fill="F5F5F5"/>
                <w:lang w:val="ca-ES"/>
              </w:rPr>
              <w:t>.</w:t>
            </w:r>
          </w:p>
        </w:tc>
      </w:tr>
    </w:tbl>
    <w:p w14:paraId="7282E417" w14:textId="77777777" w:rsidR="00B26353" w:rsidRPr="0074309F" w:rsidRDefault="00B26353" w:rsidP="0074309F">
      <w:pPr>
        <w:spacing w:after="0" w:line="240" w:lineRule="auto"/>
        <w:ind w:right="-1"/>
        <w:rPr>
          <w:sz w:val="8"/>
          <w:szCs w:val="8"/>
          <w:lang w:val="ca-ES"/>
        </w:rPr>
      </w:pPr>
    </w:p>
    <w:sectPr w:rsidR="00B26353" w:rsidRPr="0074309F" w:rsidSect="000E48CC">
      <w:pgSz w:w="16838" w:h="11906" w:orient="landscape"/>
      <w:pgMar w:top="1560" w:right="678" w:bottom="851" w:left="709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B9281" w14:textId="77777777" w:rsidR="000B30FB" w:rsidRDefault="000B30FB" w:rsidP="00FD1421">
      <w:pPr>
        <w:spacing w:after="0" w:line="240" w:lineRule="auto"/>
      </w:pPr>
      <w:r>
        <w:separator/>
      </w:r>
    </w:p>
  </w:endnote>
  <w:endnote w:type="continuationSeparator" w:id="0">
    <w:p w14:paraId="6FD3E91F" w14:textId="77777777" w:rsidR="000B30FB" w:rsidRDefault="000B30FB" w:rsidP="00FD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46417"/>
      <w:docPartObj>
        <w:docPartGallery w:val="Page Numbers (Bottom of Page)"/>
        <w:docPartUnique/>
      </w:docPartObj>
    </w:sdtPr>
    <w:sdtEndPr/>
    <w:sdtContent>
      <w:p w14:paraId="63DCA31C" w14:textId="3B3739EA" w:rsidR="000B30FB" w:rsidRDefault="000B30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A0">
          <w:rPr>
            <w:noProof/>
          </w:rPr>
          <w:t>4</w:t>
        </w:r>
        <w:r>
          <w:fldChar w:fldCharType="end"/>
        </w:r>
      </w:p>
    </w:sdtContent>
  </w:sdt>
  <w:p w14:paraId="1D31B041" w14:textId="38010314" w:rsidR="000B30FB" w:rsidRDefault="000E48CC" w:rsidP="000E48CC">
    <w:pPr>
      <w:pStyle w:val="Piedepgina"/>
      <w:tabs>
        <w:tab w:val="clear" w:pos="4252"/>
        <w:tab w:val="clear" w:pos="8504"/>
        <w:tab w:val="left" w:pos="14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C24F" w14:textId="77777777" w:rsidR="000B30FB" w:rsidRDefault="000B30FB" w:rsidP="00FD1421">
      <w:pPr>
        <w:spacing w:after="0" w:line="240" w:lineRule="auto"/>
      </w:pPr>
      <w:r>
        <w:separator/>
      </w:r>
    </w:p>
  </w:footnote>
  <w:footnote w:type="continuationSeparator" w:id="0">
    <w:p w14:paraId="114A4A9A" w14:textId="77777777" w:rsidR="000B30FB" w:rsidRDefault="000B30FB" w:rsidP="00FD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5497" w14:textId="13890348" w:rsidR="000B30FB" w:rsidRDefault="000B30FB" w:rsidP="00000E7F">
    <w:pPr>
      <w:pStyle w:val="Encabezado"/>
      <w:ind w:hanging="142"/>
    </w:pPr>
    <w:r w:rsidRPr="003E1D6E">
      <w:rPr>
        <w:noProof/>
        <w:lang w:eastAsia="es-ES"/>
      </w:rPr>
      <w:drawing>
        <wp:inline distT="0" distB="0" distL="0" distR="0" wp14:anchorId="0A4FA80B" wp14:editId="6E4C86B7">
          <wp:extent cx="2943961" cy="706210"/>
          <wp:effectExtent l="0" t="0" r="8890" b="0"/>
          <wp:docPr id="8" name="Imagen 8" descr="C:\Users\mavalo4\Pictures\logo vice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valo4\Pictures\logo vice_nu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520" cy="72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1bdhi7owmuVn" int2:id="Q8dolqg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15"/>
    <w:multiLevelType w:val="hybridMultilevel"/>
    <w:tmpl w:val="7FD8E2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E57"/>
    <w:multiLevelType w:val="hybridMultilevel"/>
    <w:tmpl w:val="9BBAC86E"/>
    <w:lvl w:ilvl="0" w:tplc="0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6767BB3"/>
    <w:multiLevelType w:val="hybridMultilevel"/>
    <w:tmpl w:val="CBA887E0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549"/>
    <w:multiLevelType w:val="multilevel"/>
    <w:tmpl w:val="AA9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92ADF"/>
    <w:multiLevelType w:val="hybridMultilevel"/>
    <w:tmpl w:val="E7A8990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440BD2"/>
    <w:multiLevelType w:val="hybridMultilevel"/>
    <w:tmpl w:val="72CA0D94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790"/>
    <w:multiLevelType w:val="hybridMultilevel"/>
    <w:tmpl w:val="D3E0B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3"/>
    <w:multiLevelType w:val="hybridMultilevel"/>
    <w:tmpl w:val="F3D62200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4AA5"/>
    <w:multiLevelType w:val="hybridMultilevel"/>
    <w:tmpl w:val="B3124AEA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A0390"/>
    <w:multiLevelType w:val="multilevel"/>
    <w:tmpl w:val="9D7C4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67A40"/>
    <w:multiLevelType w:val="hybridMultilevel"/>
    <w:tmpl w:val="9E2457C2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FBE"/>
    <w:multiLevelType w:val="hybridMultilevel"/>
    <w:tmpl w:val="AE1AB8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163B2"/>
    <w:multiLevelType w:val="hybridMultilevel"/>
    <w:tmpl w:val="FAA657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09F6"/>
    <w:multiLevelType w:val="multilevel"/>
    <w:tmpl w:val="A6EE9422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CE62D3A"/>
    <w:multiLevelType w:val="hybridMultilevel"/>
    <w:tmpl w:val="9D846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6BA7"/>
    <w:multiLevelType w:val="hybridMultilevel"/>
    <w:tmpl w:val="839ED1EA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659D"/>
    <w:multiLevelType w:val="hybridMultilevel"/>
    <w:tmpl w:val="E896491E"/>
    <w:lvl w:ilvl="0" w:tplc="A8648176">
      <w:start w:val="1"/>
      <w:numFmt w:val="decimal"/>
      <w:lvlText w:val="%1."/>
      <w:lvlJc w:val="left"/>
      <w:pPr>
        <w:ind w:left="720" w:hanging="360"/>
      </w:pPr>
    </w:lvl>
    <w:lvl w:ilvl="1" w:tplc="09B27478">
      <w:start w:val="1"/>
      <w:numFmt w:val="lowerLetter"/>
      <w:lvlText w:val="%2."/>
      <w:lvlJc w:val="left"/>
      <w:pPr>
        <w:ind w:left="1440" w:hanging="360"/>
      </w:pPr>
    </w:lvl>
    <w:lvl w:ilvl="2" w:tplc="9AB0C0B6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2880" w:hanging="360"/>
      </w:pPr>
    </w:lvl>
    <w:lvl w:ilvl="4" w:tplc="A2201A54">
      <w:start w:val="1"/>
      <w:numFmt w:val="lowerLetter"/>
      <w:lvlText w:val="%5."/>
      <w:lvlJc w:val="left"/>
      <w:pPr>
        <w:ind w:left="3600" w:hanging="360"/>
      </w:pPr>
    </w:lvl>
    <w:lvl w:ilvl="5" w:tplc="890890D8">
      <w:start w:val="1"/>
      <w:numFmt w:val="lowerRoman"/>
      <w:lvlText w:val="%6."/>
      <w:lvlJc w:val="right"/>
      <w:pPr>
        <w:ind w:left="4320" w:hanging="180"/>
      </w:pPr>
    </w:lvl>
    <w:lvl w:ilvl="6" w:tplc="1722C8CC">
      <w:start w:val="1"/>
      <w:numFmt w:val="decimal"/>
      <w:lvlText w:val="%7."/>
      <w:lvlJc w:val="left"/>
      <w:pPr>
        <w:ind w:left="5040" w:hanging="360"/>
      </w:pPr>
    </w:lvl>
    <w:lvl w:ilvl="7" w:tplc="DAEA00D6">
      <w:start w:val="1"/>
      <w:numFmt w:val="lowerLetter"/>
      <w:lvlText w:val="%8."/>
      <w:lvlJc w:val="left"/>
      <w:pPr>
        <w:ind w:left="5760" w:hanging="360"/>
      </w:pPr>
    </w:lvl>
    <w:lvl w:ilvl="8" w:tplc="847E34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27E3"/>
    <w:multiLevelType w:val="hybridMultilevel"/>
    <w:tmpl w:val="F81C08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94E6A"/>
    <w:multiLevelType w:val="hybridMultilevel"/>
    <w:tmpl w:val="040A4A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7A38"/>
    <w:multiLevelType w:val="hybridMultilevel"/>
    <w:tmpl w:val="ECDEC90E"/>
    <w:lvl w:ilvl="0" w:tplc="77846D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7071D4"/>
    <w:multiLevelType w:val="hybridMultilevel"/>
    <w:tmpl w:val="4BFEDA20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23C8"/>
    <w:multiLevelType w:val="hybridMultilevel"/>
    <w:tmpl w:val="E6304466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72E5C"/>
    <w:multiLevelType w:val="hybridMultilevel"/>
    <w:tmpl w:val="78F4B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E6EA3CE">
      <w:start w:val="1"/>
      <w:numFmt w:val="lowerLetter"/>
      <w:lvlText w:val="%2."/>
      <w:lvlJc w:val="left"/>
      <w:pPr>
        <w:ind w:left="1440" w:hanging="360"/>
      </w:pPr>
    </w:lvl>
    <w:lvl w:ilvl="2" w:tplc="BAE67E9E">
      <w:start w:val="1"/>
      <w:numFmt w:val="lowerRoman"/>
      <w:lvlText w:val="%3."/>
      <w:lvlJc w:val="right"/>
      <w:pPr>
        <w:ind w:left="2160" w:hanging="180"/>
      </w:pPr>
    </w:lvl>
    <w:lvl w:ilvl="3" w:tplc="ED629192">
      <w:start w:val="1"/>
      <w:numFmt w:val="decimal"/>
      <w:lvlText w:val="%4."/>
      <w:lvlJc w:val="left"/>
      <w:pPr>
        <w:ind w:left="2880" w:hanging="360"/>
      </w:pPr>
    </w:lvl>
    <w:lvl w:ilvl="4" w:tplc="08168E68">
      <w:start w:val="1"/>
      <w:numFmt w:val="lowerLetter"/>
      <w:lvlText w:val="%5."/>
      <w:lvlJc w:val="left"/>
      <w:pPr>
        <w:ind w:left="3600" w:hanging="360"/>
      </w:pPr>
    </w:lvl>
    <w:lvl w:ilvl="5" w:tplc="C6BCA066">
      <w:start w:val="1"/>
      <w:numFmt w:val="lowerRoman"/>
      <w:lvlText w:val="%6."/>
      <w:lvlJc w:val="right"/>
      <w:pPr>
        <w:ind w:left="4320" w:hanging="180"/>
      </w:pPr>
    </w:lvl>
    <w:lvl w:ilvl="6" w:tplc="FA6A49F4">
      <w:start w:val="1"/>
      <w:numFmt w:val="decimal"/>
      <w:lvlText w:val="%7."/>
      <w:lvlJc w:val="left"/>
      <w:pPr>
        <w:ind w:left="5040" w:hanging="360"/>
      </w:pPr>
    </w:lvl>
    <w:lvl w:ilvl="7" w:tplc="A168A9E2">
      <w:start w:val="1"/>
      <w:numFmt w:val="lowerLetter"/>
      <w:lvlText w:val="%8."/>
      <w:lvlJc w:val="left"/>
      <w:pPr>
        <w:ind w:left="5760" w:hanging="360"/>
      </w:pPr>
    </w:lvl>
    <w:lvl w:ilvl="8" w:tplc="E3FE27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82E90"/>
    <w:multiLevelType w:val="hybridMultilevel"/>
    <w:tmpl w:val="0DE43BA4"/>
    <w:lvl w:ilvl="0" w:tplc="9824407E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61B87"/>
    <w:multiLevelType w:val="hybridMultilevel"/>
    <w:tmpl w:val="A53A108E"/>
    <w:lvl w:ilvl="0" w:tplc="77846D5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77846D5C"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D6572D"/>
    <w:multiLevelType w:val="hybridMultilevel"/>
    <w:tmpl w:val="49824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2031B"/>
    <w:multiLevelType w:val="hybridMultilevel"/>
    <w:tmpl w:val="8126044E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7846D5C"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2C5A28"/>
    <w:multiLevelType w:val="hybridMultilevel"/>
    <w:tmpl w:val="DF7424C2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C33"/>
    <w:multiLevelType w:val="hybridMultilevel"/>
    <w:tmpl w:val="9536D152"/>
    <w:styleLink w:val="Importacidelestil1"/>
    <w:lvl w:ilvl="0" w:tplc="CC1255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E4010">
      <w:start w:val="1"/>
      <w:numFmt w:val="bullet"/>
      <w:lvlText w:val="o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CF632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632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8687F0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C37A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4AB7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0B238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EE8C6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132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BC9044"/>
    <w:multiLevelType w:val="hybridMultilevel"/>
    <w:tmpl w:val="EB6ADBA4"/>
    <w:lvl w:ilvl="0" w:tplc="A8648176">
      <w:start w:val="1"/>
      <w:numFmt w:val="decimal"/>
      <w:lvlText w:val="%1."/>
      <w:lvlJc w:val="left"/>
      <w:pPr>
        <w:ind w:left="720" w:hanging="360"/>
      </w:pPr>
    </w:lvl>
    <w:lvl w:ilvl="1" w:tplc="09B27478">
      <w:start w:val="1"/>
      <w:numFmt w:val="lowerLetter"/>
      <w:lvlText w:val="%2."/>
      <w:lvlJc w:val="left"/>
      <w:pPr>
        <w:ind w:left="1440" w:hanging="360"/>
      </w:pPr>
    </w:lvl>
    <w:lvl w:ilvl="2" w:tplc="9AB0C0B6">
      <w:start w:val="1"/>
      <w:numFmt w:val="lowerRoman"/>
      <w:lvlText w:val="%3."/>
      <w:lvlJc w:val="right"/>
      <w:pPr>
        <w:ind w:left="2160" w:hanging="180"/>
      </w:pPr>
    </w:lvl>
    <w:lvl w:ilvl="3" w:tplc="9824407E">
      <w:start w:val="1"/>
      <w:numFmt w:val="decimal"/>
      <w:lvlText w:val="%4."/>
      <w:lvlJc w:val="left"/>
      <w:pPr>
        <w:ind w:left="2880" w:hanging="360"/>
      </w:pPr>
    </w:lvl>
    <w:lvl w:ilvl="4" w:tplc="A2201A54">
      <w:start w:val="1"/>
      <w:numFmt w:val="lowerLetter"/>
      <w:lvlText w:val="%5."/>
      <w:lvlJc w:val="left"/>
      <w:pPr>
        <w:ind w:left="3600" w:hanging="360"/>
      </w:pPr>
    </w:lvl>
    <w:lvl w:ilvl="5" w:tplc="890890D8">
      <w:start w:val="1"/>
      <w:numFmt w:val="lowerRoman"/>
      <w:lvlText w:val="%6."/>
      <w:lvlJc w:val="right"/>
      <w:pPr>
        <w:ind w:left="4320" w:hanging="180"/>
      </w:pPr>
    </w:lvl>
    <w:lvl w:ilvl="6" w:tplc="1722C8CC">
      <w:start w:val="1"/>
      <w:numFmt w:val="decimal"/>
      <w:lvlText w:val="%7."/>
      <w:lvlJc w:val="left"/>
      <w:pPr>
        <w:ind w:left="5040" w:hanging="360"/>
      </w:pPr>
    </w:lvl>
    <w:lvl w:ilvl="7" w:tplc="DAEA00D6">
      <w:start w:val="1"/>
      <w:numFmt w:val="lowerLetter"/>
      <w:lvlText w:val="%8."/>
      <w:lvlJc w:val="left"/>
      <w:pPr>
        <w:ind w:left="5760" w:hanging="360"/>
      </w:pPr>
    </w:lvl>
    <w:lvl w:ilvl="8" w:tplc="847E34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66C24"/>
    <w:multiLevelType w:val="hybridMultilevel"/>
    <w:tmpl w:val="59381FD6"/>
    <w:lvl w:ilvl="0" w:tplc="BBD2E93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3D03B9"/>
    <w:multiLevelType w:val="hybridMultilevel"/>
    <w:tmpl w:val="E444A6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1E6EA3CE">
      <w:start w:val="1"/>
      <w:numFmt w:val="lowerLetter"/>
      <w:lvlText w:val="%2."/>
      <w:lvlJc w:val="left"/>
      <w:pPr>
        <w:ind w:left="1440" w:hanging="360"/>
      </w:pPr>
    </w:lvl>
    <w:lvl w:ilvl="2" w:tplc="BAE67E9E">
      <w:start w:val="1"/>
      <w:numFmt w:val="lowerRoman"/>
      <w:lvlText w:val="%3."/>
      <w:lvlJc w:val="right"/>
      <w:pPr>
        <w:ind w:left="2160" w:hanging="180"/>
      </w:pPr>
    </w:lvl>
    <w:lvl w:ilvl="3" w:tplc="ED629192">
      <w:start w:val="1"/>
      <w:numFmt w:val="decimal"/>
      <w:lvlText w:val="%4."/>
      <w:lvlJc w:val="left"/>
      <w:pPr>
        <w:ind w:left="2880" w:hanging="360"/>
      </w:pPr>
    </w:lvl>
    <w:lvl w:ilvl="4" w:tplc="08168E68">
      <w:start w:val="1"/>
      <w:numFmt w:val="lowerLetter"/>
      <w:lvlText w:val="%5."/>
      <w:lvlJc w:val="left"/>
      <w:pPr>
        <w:ind w:left="3600" w:hanging="360"/>
      </w:pPr>
    </w:lvl>
    <w:lvl w:ilvl="5" w:tplc="C6BCA066">
      <w:start w:val="1"/>
      <w:numFmt w:val="lowerRoman"/>
      <w:lvlText w:val="%6."/>
      <w:lvlJc w:val="right"/>
      <w:pPr>
        <w:ind w:left="4320" w:hanging="180"/>
      </w:pPr>
    </w:lvl>
    <w:lvl w:ilvl="6" w:tplc="FA6A49F4">
      <w:start w:val="1"/>
      <w:numFmt w:val="decimal"/>
      <w:lvlText w:val="%7."/>
      <w:lvlJc w:val="left"/>
      <w:pPr>
        <w:ind w:left="5040" w:hanging="360"/>
      </w:pPr>
    </w:lvl>
    <w:lvl w:ilvl="7" w:tplc="A168A9E2">
      <w:start w:val="1"/>
      <w:numFmt w:val="lowerLetter"/>
      <w:lvlText w:val="%8."/>
      <w:lvlJc w:val="left"/>
      <w:pPr>
        <w:ind w:left="5760" w:hanging="360"/>
      </w:pPr>
    </w:lvl>
    <w:lvl w:ilvl="8" w:tplc="E3FE27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620E"/>
    <w:multiLevelType w:val="hybridMultilevel"/>
    <w:tmpl w:val="F4BEA4F4"/>
    <w:lvl w:ilvl="0" w:tplc="77846D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680A6C"/>
    <w:multiLevelType w:val="hybridMultilevel"/>
    <w:tmpl w:val="EBE6737C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97D15"/>
    <w:multiLevelType w:val="multilevel"/>
    <w:tmpl w:val="D1E267CE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5" w15:restartNumberingAfterBreak="0">
    <w:nsid w:val="611A7F42"/>
    <w:multiLevelType w:val="hybridMultilevel"/>
    <w:tmpl w:val="C1DEF9AA"/>
    <w:lvl w:ilvl="0" w:tplc="77846D5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C378D"/>
    <w:multiLevelType w:val="hybridMultilevel"/>
    <w:tmpl w:val="BCF2FFBE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86EDC"/>
    <w:multiLevelType w:val="multilevel"/>
    <w:tmpl w:val="7C1C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2288B"/>
    <w:multiLevelType w:val="hybridMultilevel"/>
    <w:tmpl w:val="410CBCB0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9386E"/>
    <w:multiLevelType w:val="hybridMultilevel"/>
    <w:tmpl w:val="449EB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91C6D"/>
    <w:multiLevelType w:val="hybridMultilevel"/>
    <w:tmpl w:val="8B42E038"/>
    <w:lvl w:ilvl="0" w:tplc="7784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7205A"/>
    <w:multiLevelType w:val="hybridMultilevel"/>
    <w:tmpl w:val="84123F06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105CB"/>
    <w:multiLevelType w:val="hybridMultilevel"/>
    <w:tmpl w:val="C366C19A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642965"/>
    <w:multiLevelType w:val="multilevel"/>
    <w:tmpl w:val="9EBC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02F22"/>
    <w:multiLevelType w:val="hybridMultilevel"/>
    <w:tmpl w:val="3D74085C"/>
    <w:lvl w:ilvl="0" w:tplc="F5EE6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40"/>
  </w:num>
  <w:num w:numId="5">
    <w:abstractNumId w:val="28"/>
  </w:num>
  <w:num w:numId="6">
    <w:abstractNumId w:val="4"/>
  </w:num>
  <w:num w:numId="7">
    <w:abstractNumId w:val="31"/>
  </w:num>
  <w:num w:numId="8">
    <w:abstractNumId w:val="11"/>
  </w:num>
  <w:num w:numId="9">
    <w:abstractNumId w:val="39"/>
  </w:num>
  <w:num w:numId="10">
    <w:abstractNumId w:val="20"/>
  </w:num>
  <w:num w:numId="11">
    <w:abstractNumId w:val="15"/>
  </w:num>
  <w:num w:numId="12">
    <w:abstractNumId w:val="41"/>
  </w:num>
  <w:num w:numId="13">
    <w:abstractNumId w:val="9"/>
  </w:num>
  <w:num w:numId="14">
    <w:abstractNumId w:val="44"/>
  </w:num>
  <w:num w:numId="15">
    <w:abstractNumId w:val="1"/>
  </w:num>
  <w:num w:numId="16">
    <w:abstractNumId w:val="30"/>
  </w:num>
  <w:num w:numId="17">
    <w:abstractNumId w:val="25"/>
  </w:num>
  <w:num w:numId="18">
    <w:abstractNumId w:val="33"/>
  </w:num>
  <w:num w:numId="19">
    <w:abstractNumId w:val="42"/>
  </w:num>
  <w:num w:numId="20">
    <w:abstractNumId w:val="18"/>
  </w:num>
  <w:num w:numId="21">
    <w:abstractNumId w:val="12"/>
  </w:num>
  <w:num w:numId="22">
    <w:abstractNumId w:val="17"/>
  </w:num>
  <w:num w:numId="23">
    <w:abstractNumId w:val="22"/>
  </w:num>
  <w:num w:numId="24">
    <w:abstractNumId w:val="10"/>
  </w:num>
  <w:num w:numId="25">
    <w:abstractNumId w:val="35"/>
  </w:num>
  <w:num w:numId="26">
    <w:abstractNumId w:val="19"/>
  </w:num>
  <w:num w:numId="27">
    <w:abstractNumId w:val="37"/>
  </w:num>
  <w:num w:numId="28">
    <w:abstractNumId w:val="32"/>
  </w:num>
  <w:num w:numId="29">
    <w:abstractNumId w:val="27"/>
  </w:num>
  <w:num w:numId="30">
    <w:abstractNumId w:val="26"/>
  </w:num>
  <w:num w:numId="31">
    <w:abstractNumId w:val="24"/>
  </w:num>
  <w:num w:numId="32">
    <w:abstractNumId w:val="7"/>
  </w:num>
  <w:num w:numId="33">
    <w:abstractNumId w:val="5"/>
  </w:num>
  <w:num w:numId="34">
    <w:abstractNumId w:val="2"/>
  </w:num>
  <w:num w:numId="35">
    <w:abstractNumId w:val="8"/>
  </w:num>
  <w:num w:numId="36">
    <w:abstractNumId w:val="21"/>
  </w:num>
  <w:num w:numId="37">
    <w:abstractNumId w:val="14"/>
  </w:num>
  <w:num w:numId="38">
    <w:abstractNumId w:val="43"/>
  </w:num>
  <w:num w:numId="39">
    <w:abstractNumId w:val="38"/>
  </w:num>
  <w:num w:numId="40">
    <w:abstractNumId w:val="3"/>
  </w:num>
  <w:num w:numId="41">
    <w:abstractNumId w:val="6"/>
  </w:num>
  <w:num w:numId="42">
    <w:abstractNumId w:val="36"/>
  </w:num>
  <w:num w:numId="43">
    <w:abstractNumId w:val="16"/>
  </w:num>
  <w:num w:numId="44">
    <w:abstractNumId w:val="23"/>
  </w:num>
  <w:num w:numId="45">
    <w:abstractNumId w:val="45"/>
  </w:num>
  <w:num w:numId="46">
    <w:abstractNumId w:val="34"/>
  </w:num>
  <w:num w:numId="47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21"/>
    <w:rsid w:val="00000E7F"/>
    <w:rsid w:val="00003920"/>
    <w:rsid w:val="000137EC"/>
    <w:rsid w:val="00014951"/>
    <w:rsid w:val="00015E35"/>
    <w:rsid w:val="00016F5D"/>
    <w:rsid w:val="00016F80"/>
    <w:rsid w:val="000218B1"/>
    <w:rsid w:val="00022B26"/>
    <w:rsid w:val="000249C0"/>
    <w:rsid w:val="00026688"/>
    <w:rsid w:val="00030023"/>
    <w:rsid w:val="00030769"/>
    <w:rsid w:val="00030ED8"/>
    <w:rsid w:val="00032EDB"/>
    <w:rsid w:val="000336E0"/>
    <w:rsid w:val="0003403B"/>
    <w:rsid w:val="000369CF"/>
    <w:rsid w:val="00041EF7"/>
    <w:rsid w:val="00042BEC"/>
    <w:rsid w:val="000433D1"/>
    <w:rsid w:val="0004481B"/>
    <w:rsid w:val="00053CF8"/>
    <w:rsid w:val="00056EF1"/>
    <w:rsid w:val="0006123E"/>
    <w:rsid w:val="00070519"/>
    <w:rsid w:val="00071168"/>
    <w:rsid w:val="00073E0A"/>
    <w:rsid w:val="00077080"/>
    <w:rsid w:val="00082ADD"/>
    <w:rsid w:val="00083B58"/>
    <w:rsid w:val="00087281"/>
    <w:rsid w:val="000931E5"/>
    <w:rsid w:val="0009331C"/>
    <w:rsid w:val="000940D6"/>
    <w:rsid w:val="000A11BC"/>
    <w:rsid w:val="000A3D96"/>
    <w:rsid w:val="000A3E7F"/>
    <w:rsid w:val="000A7049"/>
    <w:rsid w:val="000B30FB"/>
    <w:rsid w:val="000B345D"/>
    <w:rsid w:val="000B40A6"/>
    <w:rsid w:val="000B50F3"/>
    <w:rsid w:val="000B54E5"/>
    <w:rsid w:val="000B76E8"/>
    <w:rsid w:val="000C007B"/>
    <w:rsid w:val="000D5B5C"/>
    <w:rsid w:val="000E171A"/>
    <w:rsid w:val="000E2041"/>
    <w:rsid w:val="000E48CC"/>
    <w:rsid w:val="000F1289"/>
    <w:rsid w:val="000F2487"/>
    <w:rsid w:val="000F24BF"/>
    <w:rsid w:val="000F2781"/>
    <w:rsid w:val="000F4FF8"/>
    <w:rsid w:val="000F528C"/>
    <w:rsid w:val="000F7D84"/>
    <w:rsid w:val="00100521"/>
    <w:rsid w:val="0010193A"/>
    <w:rsid w:val="00105895"/>
    <w:rsid w:val="0011049D"/>
    <w:rsid w:val="00120C16"/>
    <w:rsid w:val="001233C5"/>
    <w:rsid w:val="00123BA5"/>
    <w:rsid w:val="00124C3D"/>
    <w:rsid w:val="0012620D"/>
    <w:rsid w:val="00126D56"/>
    <w:rsid w:val="00127BBF"/>
    <w:rsid w:val="00127EEB"/>
    <w:rsid w:val="0013406F"/>
    <w:rsid w:val="00137833"/>
    <w:rsid w:val="00141839"/>
    <w:rsid w:val="001450A6"/>
    <w:rsid w:val="00153A81"/>
    <w:rsid w:val="00156109"/>
    <w:rsid w:val="00166149"/>
    <w:rsid w:val="00166B34"/>
    <w:rsid w:val="0017087D"/>
    <w:rsid w:val="00171A92"/>
    <w:rsid w:val="00172CF7"/>
    <w:rsid w:val="00172DB8"/>
    <w:rsid w:val="00173A1F"/>
    <w:rsid w:val="0018748A"/>
    <w:rsid w:val="001928B1"/>
    <w:rsid w:val="001939BE"/>
    <w:rsid w:val="00196001"/>
    <w:rsid w:val="001A3042"/>
    <w:rsid w:val="001A42CC"/>
    <w:rsid w:val="001A5A76"/>
    <w:rsid w:val="001B13FE"/>
    <w:rsid w:val="001B4A1F"/>
    <w:rsid w:val="001B7EE8"/>
    <w:rsid w:val="001C5C5B"/>
    <w:rsid w:val="001C6E9E"/>
    <w:rsid w:val="001D4322"/>
    <w:rsid w:val="001D448B"/>
    <w:rsid w:val="001D73B2"/>
    <w:rsid w:val="001E5C35"/>
    <w:rsid w:val="001E66EE"/>
    <w:rsid w:val="001F009D"/>
    <w:rsid w:val="001F06E2"/>
    <w:rsid w:val="001F2931"/>
    <w:rsid w:val="001F5922"/>
    <w:rsid w:val="001F634F"/>
    <w:rsid w:val="0020058A"/>
    <w:rsid w:val="00215288"/>
    <w:rsid w:val="00222547"/>
    <w:rsid w:val="002269FF"/>
    <w:rsid w:val="00233EAB"/>
    <w:rsid w:val="00234268"/>
    <w:rsid w:val="00234D00"/>
    <w:rsid w:val="00235928"/>
    <w:rsid w:val="00237881"/>
    <w:rsid w:val="0024084B"/>
    <w:rsid w:val="00243F4A"/>
    <w:rsid w:val="002454F8"/>
    <w:rsid w:val="00252199"/>
    <w:rsid w:val="002527B2"/>
    <w:rsid w:val="00253C1D"/>
    <w:rsid w:val="00255A1C"/>
    <w:rsid w:val="0026269B"/>
    <w:rsid w:val="0026574F"/>
    <w:rsid w:val="00270640"/>
    <w:rsid w:val="002716CE"/>
    <w:rsid w:val="00282549"/>
    <w:rsid w:val="00286683"/>
    <w:rsid w:val="00286765"/>
    <w:rsid w:val="002937B9"/>
    <w:rsid w:val="002949CB"/>
    <w:rsid w:val="002974D8"/>
    <w:rsid w:val="002A5B21"/>
    <w:rsid w:val="002B35B6"/>
    <w:rsid w:val="002B3AE0"/>
    <w:rsid w:val="002B3D14"/>
    <w:rsid w:val="002B5B47"/>
    <w:rsid w:val="002B6710"/>
    <w:rsid w:val="002B7F13"/>
    <w:rsid w:val="002C13D0"/>
    <w:rsid w:val="002C2CC0"/>
    <w:rsid w:val="002C652E"/>
    <w:rsid w:val="002D0C2F"/>
    <w:rsid w:val="002D3AC9"/>
    <w:rsid w:val="002D4CEF"/>
    <w:rsid w:val="002D5665"/>
    <w:rsid w:val="002E0E7E"/>
    <w:rsid w:val="002E1646"/>
    <w:rsid w:val="002F2911"/>
    <w:rsid w:val="00300577"/>
    <w:rsid w:val="00300EFB"/>
    <w:rsid w:val="00310A8A"/>
    <w:rsid w:val="003122D7"/>
    <w:rsid w:val="00312FB8"/>
    <w:rsid w:val="00315E08"/>
    <w:rsid w:val="003228B1"/>
    <w:rsid w:val="003228F7"/>
    <w:rsid w:val="00322FFF"/>
    <w:rsid w:val="003328E6"/>
    <w:rsid w:val="003340FF"/>
    <w:rsid w:val="0033737A"/>
    <w:rsid w:val="003423B5"/>
    <w:rsid w:val="003431FE"/>
    <w:rsid w:val="0035127A"/>
    <w:rsid w:val="00351BBA"/>
    <w:rsid w:val="00355A52"/>
    <w:rsid w:val="003561BF"/>
    <w:rsid w:val="00360905"/>
    <w:rsid w:val="00365691"/>
    <w:rsid w:val="0036DB18"/>
    <w:rsid w:val="003716EF"/>
    <w:rsid w:val="00375620"/>
    <w:rsid w:val="00375D1A"/>
    <w:rsid w:val="0037771B"/>
    <w:rsid w:val="00381687"/>
    <w:rsid w:val="00383F9B"/>
    <w:rsid w:val="00385351"/>
    <w:rsid w:val="00391DB2"/>
    <w:rsid w:val="003933A3"/>
    <w:rsid w:val="003A3F98"/>
    <w:rsid w:val="003B1CE2"/>
    <w:rsid w:val="003B344F"/>
    <w:rsid w:val="003B3EAA"/>
    <w:rsid w:val="003B4410"/>
    <w:rsid w:val="003C138D"/>
    <w:rsid w:val="003C1BC8"/>
    <w:rsid w:val="003C47DF"/>
    <w:rsid w:val="003C63D9"/>
    <w:rsid w:val="003D03A3"/>
    <w:rsid w:val="003D28E9"/>
    <w:rsid w:val="003D523C"/>
    <w:rsid w:val="003D74CC"/>
    <w:rsid w:val="003E0211"/>
    <w:rsid w:val="003E1E06"/>
    <w:rsid w:val="003E2C39"/>
    <w:rsid w:val="003F04AE"/>
    <w:rsid w:val="003F597D"/>
    <w:rsid w:val="003F613E"/>
    <w:rsid w:val="003F62FE"/>
    <w:rsid w:val="00402251"/>
    <w:rsid w:val="00404523"/>
    <w:rsid w:val="00410631"/>
    <w:rsid w:val="004121A4"/>
    <w:rsid w:val="0041610B"/>
    <w:rsid w:val="00416A3A"/>
    <w:rsid w:val="00420E51"/>
    <w:rsid w:val="00425B1E"/>
    <w:rsid w:val="00426BC2"/>
    <w:rsid w:val="00432E8D"/>
    <w:rsid w:val="00434BB6"/>
    <w:rsid w:val="00440115"/>
    <w:rsid w:val="00441F75"/>
    <w:rsid w:val="00445A02"/>
    <w:rsid w:val="004565B9"/>
    <w:rsid w:val="00456E34"/>
    <w:rsid w:val="00460776"/>
    <w:rsid w:val="004615AA"/>
    <w:rsid w:val="00464DED"/>
    <w:rsid w:val="00466C16"/>
    <w:rsid w:val="00470480"/>
    <w:rsid w:val="0047243A"/>
    <w:rsid w:val="00472F42"/>
    <w:rsid w:val="004770A2"/>
    <w:rsid w:val="00477D6B"/>
    <w:rsid w:val="004830DD"/>
    <w:rsid w:val="00490A38"/>
    <w:rsid w:val="00491A27"/>
    <w:rsid w:val="00492833"/>
    <w:rsid w:val="004A009D"/>
    <w:rsid w:val="004A6392"/>
    <w:rsid w:val="004A6F74"/>
    <w:rsid w:val="004A6FED"/>
    <w:rsid w:val="004B3BEB"/>
    <w:rsid w:val="004B4742"/>
    <w:rsid w:val="004B6C6E"/>
    <w:rsid w:val="004C0A0E"/>
    <w:rsid w:val="004C2971"/>
    <w:rsid w:val="004C4BC3"/>
    <w:rsid w:val="004C73EB"/>
    <w:rsid w:val="004D2BA2"/>
    <w:rsid w:val="004D7428"/>
    <w:rsid w:val="004E0144"/>
    <w:rsid w:val="004E0164"/>
    <w:rsid w:val="004E05CF"/>
    <w:rsid w:val="004F0397"/>
    <w:rsid w:val="004F3C12"/>
    <w:rsid w:val="00502335"/>
    <w:rsid w:val="00503EED"/>
    <w:rsid w:val="005052BB"/>
    <w:rsid w:val="00505714"/>
    <w:rsid w:val="00515E1C"/>
    <w:rsid w:val="005168EF"/>
    <w:rsid w:val="0052477E"/>
    <w:rsid w:val="00530991"/>
    <w:rsid w:val="00531588"/>
    <w:rsid w:val="00531D41"/>
    <w:rsid w:val="005333B5"/>
    <w:rsid w:val="005348B9"/>
    <w:rsid w:val="00534F06"/>
    <w:rsid w:val="0053626A"/>
    <w:rsid w:val="00540A34"/>
    <w:rsid w:val="00540E39"/>
    <w:rsid w:val="005422DB"/>
    <w:rsid w:val="00547D42"/>
    <w:rsid w:val="00552E51"/>
    <w:rsid w:val="005550C4"/>
    <w:rsid w:val="00556652"/>
    <w:rsid w:val="00557F7E"/>
    <w:rsid w:val="005633AF"/>
    <w:rsid w:val="00571E63"/>
    <w:rsid w:val="00572612"/>
    <w:rsid w:val="005762C0"/>
    <w:rsid w:val="00580E36"/>
    <w:rsid w:val="005833D7"/>
    <w:rsid w:val="00584B94"/>
    <w:rsid w:val="00585291"/>
    <w:rsid w:val="00586AE3"/>
    <w:rsid w:val="005875D2"/>
    <w:rsid w:val="00594C42"/>
    <w:rsid w:val="00595C2C"/>
    <w:rsid w:val="005A172F"/>
    <w:rsid w:val="005A1D12"/>
    <w:rsid w:val="005A1EDD"/>
    <w:rsid w:val="005A3996"/>
    <w:rsid w:val="005B0371"/>
    <w:rsid w:val="005C003B"/>
    <w:rsid w:val="005C2220"/>
    <w:rsid w:val="005C699F"/>
    <w:rsid w:val="005C6CED"/>
    <w:rsid w:val="005D0D1F"/>
    <w:rsid w:val="005D1E1C"/>
    <w:rsid w:val="005D4D57"/>
    <w:rsid w:val="005D5501"/>
    <w:rsid w:val="005E235D"/>
    <w:rsid w:val="005E23B1"/>
    <w:rsid w:val="005F0BC7"/>
    <w:rsid w:val="005F1E38"/>
    <w:rsid w:val="005F3384"/>
    <w:rsid w:val="005F3502"/>
    <w:rsid w:val="006018A2"/>
    <w:rsid w:val="00602E73"/>
    <w:rsid w:val="006048A0"/>
    <w:rsid w:val="00605CF2"/>
    <w:rsid w:val="006112AC"/>
    <w:rsid w:val="00616878"/>
    <w:rsid w:val="006320F2"/>
    <w:rsid w:val="00633B65"/>
    <w:rsid w:val="00641F4F"/>
    <w:rsid w:val="00643483"/>
    <w:rsid w:val="00644973"/>
    <w:rsid w:val="006507F1"/>
    <w:rsid w:val="006543B3"/>
    <w:rsid w:val="00662D08"/>
    <w:rsid w:val="00666725"/>
    <w:rsid w:val="006668E8"/>
    <w:rsid w:val="00667898"/>
    <w:rsid w:val="00667A8F"/>
    <w:rsid w:val="00672B06"/>
    <w:rsid w:val="006747AE"/>
    <w:rsid w:val="006771C4"/>
    <w:rsid w:val="0068073D"/>
    <w:rsid w:val="00682021"/>
    <w:rsid w:val="006827E8"/>
    <w:rsid w:val="00682BDD"/>
    <w:rsid w:val="00685091"/>
    <w:rsid w:val="0068540D"/>
    <w:rsid w:val="00690B83"/>
    <w:rsid w:val="006A1168"/>
    <w:rsid w:val="006A1A8E"/>
    <w:rsid w:val="006A29BC"/>
    <w:rsid w:val="006A683B"/>
    <w:rsid w:val="006A7C79"/>
    <w:rsid w:val="006B297A"/>
    <w:rsid w:val="006B488E"/>
    <w:rsid w:val="006B6BC1"/>
    <w:rsid w:val="006D1187"/>
    <w:rsid w:val="006D414C"/>
    <w:rsid w:val="006D4502"/>
    <w:rsid w:val="006D552E"/>
    <w:rsid w:val="006D78BC"/>
    <w:rsid w:val="006E38D1"/>
    <w:rsid w:val="006E5473"/>
    <w:rsid w:val="006E555D"/>
    <w:rsid w:val="006F3B03"/>
    <w:rsid w:val="006F4286"/>
    <w:rsid w:val="006F5123"/>
    <w:rsid w:val="007024AB"/>
    <w:rsid w:val="00706D5C"/>
    <w:rsid w:val="00711CA6"/>
    <w:rsid w:val="00712766"/>
    <w:rsid w:val="00713B1E"/>
    <w:rsid w:val="00721E71"/>
    <w:rsid w:val="00722F30"/>
    <w:rsid w:val="00722FCB"/>
    <w:rsid w:val="00724216"/>
    <w:rsid w:val="00724942"/>
    <w:rsid w:val="00725E39"/>
    <w:rsid w:val="00734D26"/>
    <w:rsid w:val="00741D0B"/>
    <w:rsid w:val="0074309F"/>
    <w:rsid w:val="00743BE6"/>
    <w:rsid w:val="00744941"/>
    <w:rsid w:val="00750555"/>
    <w:rsid w:val="007507D4"/>
    <w:rsid w:val="00760B28"/>
    <w:rsid w:val="007630F4"/>
    <w:rsid w:val="00764E4C"/>
    <w:rsid w:val="00765391"/>
    <w:rsid w:val="00766D89"/>
    <w:rsid w:val="00767CCC"/>
    <w:rsid w:val="00771F0F"/>
    <w:rsid w:val="00773279"/>
    <w:rsid w:val="00773FDB"/>
    <w:rsid w:val="0077587F"/>
    <w:rsid w:val="00781831"/>
    <w:rsid w:val="00785C13"/>
    <w:rsid w:val="0078618D"/>
    <w:rsid w:val="00787320"/>
    <w:rsid w:val="00787D84"/>
    <w:rsid w:val="00791171"/>
    <w:rsid w:val="00792827"/>
    <w:rsid w:val="007964EC"/>
    <w:rsid w:val="00797946"/>
    <w:rsid w:val="007A1ABC"/>
    <w:rsid w:val="007A43A2"/>
    <w:rsid w:val="007A59EC"/>
    <w:rsid w:val="007A70A5"/>
    <w:rsid w:val="007A7770"/>
    <w:rsid w:val="007B0131"/>
    <w:rsid w:val="007B1515"/>
    <w:rsid w:val="007B3A2F"/>
    <w:rsid w:val="007B3C33"/>
    <w:rsid w:val="007B48CB"/>
    <w:rsid w:val="007B4DA3"/>
    <w:rsid w:val="007B63B2"/>
    <w:rsid w:val="007C1E4E"/>
    <w:rsid w:val="007C4C44"/>
    <w:rsid w:val="007C6EF5"/>
    <w:rsid w:val="007C763F"/>
    <w:rsid w:val="007D02CD"/>
    <w:rsid w:val="007D0ABA"/>
    <w:rsid w:val="007D120F"/>
    <w:rsid w:val="007E0431"/>
    <w:rsid w:val="007E3193"/>
    <w:rsid w:val="007F0DB0"/>
    <w:rsid w:val="007F1968"/>
    <w:rsid w:val="007F1A4A"/>
    <w:rsid w:val="007F2690"/>
    <w:rsid w:val="007F3F25"/>
    <w:rsid w:val="007F6FB2"/>
    <w:rsid w:val="00801FFB"/>
    <w:rsid w:val="0080611A"/>
    <w:rsid w:val="008126B7"/>
    <w:rsid w:val="00813487"/>
    <w:rsid w:val="00813BFB"/>
    <w:rsid w:val="0081571F"/>
    <w:rsid w:val="00815FD7"/>
    <w:rsid w:val="008223F8"/>
    <w:rsid w:val="00824A0E"/>
    <w:rsid w:val="008252EA"/>
    <w:rsid w:val="008313F8"/>
    <w:rsid w:val="0083241F"/>
    <w:rsid w:val="00835DFB"/>
    <w:rsid w:val="00840E14"/>
    <w:rsid w:val="00842176"/>
    <w:rsid w:val="008421DF"/>
    <w:rsid w:val="00847833"/>
    <w:rsid w:val="00853139"/>
    <w:rsid w:val="00855123"/>
    <w:rsid w:val="0085634A"/>
    <w:rsid w:val="00866184"/>
    <w:rsid w:val="00867B6C"/>
    <w:rsid w:val="0087166B"/>
    <w:rsid w:val="008728ED"/>
    <w:rsid w:val="00872BAC"/>
    <w:rsid w:val="0087502C"/>
    <w:rsid w:val="00875838"/>
    <w:rsid w:val="00883163"/>
    <w:rsid w:val="00884B30"/>
    <w:rsid w:val="00885FA4"/>
    <w:rsid w:val="00887773"/>
    <w:rsid w:val="00891602"/>
    <w:rsid w:val="0089224F"/>
    <w:rsid w:val="0089316A"/>
    <w:rsid w:val="0089377A"/>
    <w:rsid w:val="00894392"/>
    <w:rsid w:val="0089655B"/>
    <w:rsid w:val="008978BA"/>
    <w:rsid w:val="008A2DDF"/>
    <w:rsid w:val="008A42AC"/>
    <w:rsid w:val="008A677D"/>
    <w:rsid w:val="008B14C4"/>
    <w:rsid w:val="008B6F16"/>
    <w:rsid w:val="008B7918"/>
    <w:rsid w:val="008C0116"/>
    <w:rsid w:val="008C169C"/>
    <w:rsid w:val="008C7D72"/>
    <w:rsid w:val="008D0C7A"/>
    <w:rsid w:val="008D1751"/>
    <w:rsid w:val="008D17ED"/>
    <w:rsid w:val="008D2244"/>
    <w:rsid w:val="008D3E60"/>
    <w:rsid w:val="008D5D21"/>
    <w:rsid w:val="008D5E18"/>
    <w:rsid w:val="008D678C"/>
    <w:rsid w:val="008E2AFE"/>
    <w:rsid w:val="008E74E7"/>
    <w:rsid w:val="008F0D48"/>
    <w:rsid w:val="008F2825"/>
    <w:rsid w:val="008F59B6"/>
    <w:rsid w:val="00905723"/>
    <w:rsid w:val="009073C9"/>
    <w:rsid w:val="00910290"/>
    <w:rsid w:val="00910564"/>
    <w:rsid w:val="00916761"/>
    <w:rsid w:val="00916E1B"/>
    <w:rsid w:val="009210F4"/>
    <w:rsid w:val="00922CBC"/>
    <w:rsid w:val="00923ADC"/>
    <w:rsid w:val="00926ABE"/>
    <w:rsid w:val="00927403"/>
    <w:rsid w:val="00943606"/>
    <w:rsid w:val="00944DD8"/>
    <w:rsid w:val="00946BC3"/>
    <w:rsid w:val="009500E6"/>
    <w:rsid w:val="00951579"/>
    <w:rsid w:val="009564DA"/>
    <w:rsid w:val="009567BD"/>
    <w:rsid w:val="00961264"/>
    <w:rsid w:val="00961BE3"/>
    <w:rsid w:val="00964EA2"/>
    <w:rsid w:val="009662CF"/>
    <w:rsid w:val="009737BF"/>
    <w:rsid w:val="00974E98"/>
    <w:rsid w:val="009750E7"/>
    <w:rsid w:val="00982E33"/>
    <w:rsid w:val="009839F6"/>
    <w:rsid w:val="00990FD4"/>
    <w:rsid w:val="0099699F"/>
    <w:rsid w:val="00996AC5"/>
    <w:rsid w:val="009A0668"/>
    <w:rsid w:val="009A279C"/>
    <w:rsid w:val="009A5027"/>
    <w:rsid w:val="009A5CB6"/>
    <w:rsid w:val="009A6F4B"/>
    <w:rsid w:val="009B40A2"/>
    <w:rsid w:val="009B64FB"/>
    <w:rsid w:val="009C19A0"/>
    <w:rsid w:val="009C6B0A"/>
    <w:rsid w:val="009D0D2E"/>
    <w:rsid w:val="009D4D7C"/>
    <w:rsid w:val="009D60B1"/>
    <w:rsid w:val="009E33F1"/>
    <w:rsid w:val="009E6BB7"/>
    <w:rsid w:val="009F00E2"/>
    <w:rsid w:val="009F02A4"/>
    <w:rsid w:val="009F09A2"/>
    <w:rsid w:val="009F0B1B"/>
    <w:rsid w:val="009F2C65"/>
    <w:rsid w:val="009F2F2D"/>
    <w:rsid w:val="009F5BD3"/>
    <w:rsid w:val="00A00428"/>
    <w:rsid w:val="00A167FD"/>
    <w:rsid w:val="00A17041"/>
    <w:rsid w:val="00A17454"/>
    <w:rsid w:val="00A21C6A"/>
    <w:rsid w:val="00A22B3E"/>
    <w:rsid w:val="00A314A9"/>
    <w:rsid w:val="00A32136"/>
    <w:rsid w:val="00A3316A"/>
    <w:rsid w:val="00A34177"/>
    <w:rsid w:val="00A36E8E"/>
    <w:rsid w:val="00A37015"/>
    <w:rsid w:val="00A418B6"/>
    <w:rsid w:val="00A44CE6"/>
    <w:rsid w:val="00A45154"/>
    <w:rsid w:val="00A467F8"/>
    <w:rsid w:val="00A52347"/>
    <w:rsid w:val="00A60A6D"/>
    <w:rsid w:val="00A62F51"/>
    <w:rsid w:val="00A67E69"/>
    <w:rsid w:val="00A72BED"/>
    <w:rsid w:val="00A75881"/>
    <w:rsid w:val="00A75CEC"/>
    <w:rsid w:val="00A810D8"/>
    <w:rsid w:val="00A90383"/>
    <w:rsid w:val="00A950A8"/>
    <w:rsid w:val="00AA03C4"/>
    <w:rsid w:val="00AA0C92"/>
    <w:rsid w:val="00AA2B8B"/>
    <w:rsid w:val="00AA2F7A"/>
    <w:rsid w:val="00AA4D0B"/>
    <w:rsid w:val="00AB1EA1"/>
    <w:rsid w:val="00AB2699"/>
    <w:rsid w:val="00AB3858"/>
    <w:rsid w:val="00AC48D5"/>
    <w:rsid w:val="00AC7BE2"/>
    <w:rsid w:val="00AD4CB0"/>
    <w:rsid w:val="00AE007A"/>
    <w:rsid w:val="00AE0646"/>
    <w:rsid w:val="00AE183F"/>
    <w:rsid w:val="00AE4FC8"/>
    <w:rsid w:val="00AF1664"/>
    <w:rsid w:val="00AF24B4"/>
    <w:rsid w:val="00AF27FF"/>
    <w:rsid w:val="00AF2B3D"/>
    <w:rsid w:val="00AF5148"/>
    <w:rsid w:val="00B06BEF"/>
    <w:rsid w:val="00B11CA5"/>
    <w:rsid w:val="00B14701"/>
    <w:rsid w:val="00B175AD"/>
    <w:rsid w:val="00B238C8"/>
    <w:rsid w:val="00B26353"/>
    <w:rsid w:val="00B30DCC"/>
    <w:rsid w:val="00B36B8C"/>
    <w:rsid w:val="00B42821"/>
    <w:rsid w:val="00B45E57"/>
    <w:rsid w:val="00B53628"/>
    <w:rsid w:val="00B55215"/>
    <w:rsid w:val="00B56BE5"/>
    <w:rsid w:val="00B62DF3"/>
    <w:rsid w:val="00B6498B"/>
    <w:rsid w:val="00B65B96"/>
    <w:rsid w:val="00B70576"/>
    <w:rsid w:val="00B708D0"/>
    <w:rsid w:val="00B7376D"/>
    <w:rsid w:val="00B74210"/>
    <w:rsid w:val="00B77190"/>
    <w:rsid w:val="00B8060E"/>
    <w:rsid w:val="00B83C2D"/>
    <w:rsid w:val="00B845CB"/>
    <w:rsid w:val="00B84B29"/>
    <w:rsid w:val="00B863ED"/>
    <w:rsid w:val="00B873A1"/>
    <w:rsid w:val="00B91189"/>
    <w:rsid w:val="00B91566"/>
    <w:rsid w:val="00B92E02"/>
    <w:rsid w:val="00B96A94"/>
    <w:rsid w:val="00BA20D6"/>
    <w:rsid w:val="00BB283C"/>
    <w:rsid w:val="00BB7623"/>
    <w:rsid w:val="00BC5E8F"/>
    <w:rsid w:val="00BD65E8"/>
    <w:rsid w:val="00BD7D22"/>
    <w:rsid w:val="00BE2583"/>
    <w:rsid w:val="00BE355F"/>
    <w:rsid w:val="00BE4AD7"/>
    <w:rsid w:val="00BE590B"/>
    <w:rsid w:val="00BF5E1C"/>
    <w:rsid w:val="00C0545F"/>
    <w:rsid w:val="00C130C5"/>
    <w:rsid w:val="00C156FC"/>
    <w:rsid w:val="00C17BAD"/>
    <w:rsid w:val="00C23CE0"/>
    <w:rsid w:val="00C31E63"/>
    <w:rsid w:val="00C31F69"/>
    <w:rsid w:val="00C50802"/>
    <w:rsid w:val="00C5574B"/>
    <w:rsid w:val="00C5583A"/>
    <w:rsid w:val="00C56258"/>
    <w:rsid w:val="00C65CE8"/>
    <w:rsid w:val="00C670AE"/>
    <w:rsid w:val="00C67294"/>
    <w:rsid w:val="00C67C70"/>
    <w:rsid w:val="00C70A6B"/>
    <w:rsid w:val="00C72DBE"/>
    <w:rsid w:val="00C7510C"/>
    <w:rsid w:val="00C91A08"/>
    <w:rsid w:val="00C91C9B"/>
    <w:rsid w:val="00C92839"/>
    <w:rsid w:val="00C959D9"/>
    <w:rsid w:val="00CA1302"/>
    <w:rsid w:val="00CA2DB7"/>
    <w:rsid w:val="00CB145B"/>
    <w:rsid w:val="00CB233A"/>
    <w:rsid w:val="00CB3BBA"/>
    <w:rsid w:val="00CB5E18"/>
    <w:rsid w:val="00CC0C67"/>
    <w:rsid w:val="00CC4CC6"/>
    <w:rsid w:val="00CD2831"/>
    <w:rsid w:val="00CD3B04"/>
    <w:rsid w:val="00CD6460"/>
    <w:rsid w:val="00CE12EC"/>
    <w:rsid w:val="00CF1EE8"/>
    <w:rsid w:val="00D0367A"/>
    <w:rsid w:val="00D0494E"/>
    <w:rsid w:val="00D05210"/>
    <w:rsid w:val="00D1117B"/>
    <w:rsid w:val="00D14AF5"/>
    <w:rsid w:val="00D165EE"/>
    <w:rsid w:val="00D216B8"/>
    <w:rsid w:val="00D324E5"/>
    <w:rsid w:val="00D32A2D"/>
    <w:rsid w:val="00D36958"/>
    <w:rsid w:val="00D36AD3"/>
    <w:rsid w:val="00D42903"/>
    <w:rsid w:val="00D460CE"/>
    <w:rsid w:val="00D4732E"/>
    <w:rsid w:val="00D55FB0"/>
    <w:rsid w:val="00D56A57"/>
    <w:rsid w:val="00D603B5"/>
    <w:rsid w:val="00D624D1"/>
    <w:rsid w:val="00D65322"/>
    <w:rsid w:val="00D66648"/>
    <w:rsid w:val="00D668D6"/>
    <w:rsid w:val="00D77449"/>
    <w:rsid w:val="00D8140B"/>
    <w:rsid w:val="00D81A25"/>
    <w:rsid w:val="00D84120"/>
    <w:rsid w:val="00D850D7"/>
    <w:rsid w:val="00D8579C"/>
    <w:rsid w:val="00D85A2A"/>
    <w:rsid w:val="00D86551"/>
    <w:rsid w:val="00D867C6"/>
    <w:rsid w:val="00D93ED4"/>
    <w:rsid w:val="00D97C83"/>
    <w:rsid w:val="00D97F56"/>
    <w:rsid w:val="00DA2814"/>
    <w:rsid w:val="00DA6BCB"/>
    <w:rsid w:val="00DB7F82"/>
    <w:rsid w:val="00DC22D2"/>
    <w:rsid w:val="00DD1566"/>
    <w:rsid w:val="00DD3F47"/>
    <w:rsid w:val="00DE34D6"/>
    <w:rsid w:val="00DE45D7"/>
    <w:rsid w:val="00DE6BF8"/>
    <w:rsid w:val="00DF2154"/>
    <w:rsid w:val="00DF603B"/>
    <w:rsid w:val="00DF6CD0"/>
    <w:rsid w:val="00DF6E95"/>
    <w:rsid w:val="00E00750"/>
    <w:rsid w:val="00E063AC"/>
    <w:rsid w:val="00E0722F"/>
    <w:rsid w:val="00E12A4A"/>
    <w:rsid w:val="00E15981"/>
    <w:rsid w:val="00E15C8B"/>
    <w:rsid w:val="00E16D2A"/>
    <w:rsid w:val="00E20042"/>
    <w:rsid w:val="00E31EF3"/>
    <w:rsid w:val="00E327FE"/>
    <w:rsid w:val="00E35602"/>
    <w:rsid w:val="00E35F1C"/>
    <w:rsid w:val="00E36904"/>
    <w:rsid w:val="00E42578"/>
    <w:rsid w:val="00E456BC"/>
    <w:rsid w:val="00E540A8"/>
    <w:rsid w:val="00E60565"/>
    <w:rsid w:val="00E60B5E"/>
    <w:rsid w:val="00E61413"/>
    <w:rsid w:val="00E62A05"/>
    <w:rsid w:val="00E66797"/>
    <w:rsid w:val="00E70E35"/>
    <w:rsid w:val="00E71821"/>
    <w:rsid w:val="00E760E8"/>
    <w:rsid w:val="00E81CA5"/>
    <w:rsid w:val="00E82D43"/>
    <w:rsid w:val="00E82E3B"/>
    <w:rsid w:val="00E83C72"/>
    <w:rsid w:val="00E8533E"/>
    <w:rsid w:val="00E86486"/>
    <w:rsid w:val="00E86574"/>
    <w:rsid w:val="00E86E74"/>
    <w:rsid w:val="00E876CA"/>
    <w:rsid w:val="00E87FC0"/>
    <w:rsid w:val="00E90684"/>
    <w:rsid w:val="00E91113"/>
    <w:rsid w:val="00E91426"/>
    <w:rsid w:val="00E94A9C"/>
    <w:rsid w:val="00EA2ADB"/>
    <w:rsid w:val="00EA6926"/>
    <w:rsid w:val="00EB0567"/>
    <w:rsid w:val="00EB1108"/>
    <w:rsid w:val="00EB2139"/>
    <w:rsid w:val="00EB24F5"/>
    <w:rsid w:val="00EB7F1C"/>
    <w:rsid w:val="00EC09E6"/>
    <w:rsid w:val="00EC23AA"/>
    <w:rsid w:val="00EC5400"/>
    <w:rsid w:val="00ED0C54"/>
    <w:rsid w:val="00ED5F73"/>
    <w:rsid w:val="00ED6134"/>
    <w:rsid w:val="00EE4E06"/>
    <w:rsid w:val="00EE6091"/>
    <w:rsid w:val="00EF09D5"/>
    <w:rsid w:val="00EF1A30"/>
    <w:rsid w:val="00EF3200"/>
    <w:rsid w:val="00F1445F"/>
    <w:rsid w:val="00F23C8A"/>
    <w:rsid w:val="00F255C5"/>
    <w:rsid w:val="00F26963"/>
    <w:rsid w:val="00F27000"/>
    <w:rsid w:val="00F34037"/>
    <w:rsid w:val="00F34777"/>
    <w:rsid w:val="00F45D32"/>
    <w:rsid w:val="00F47DE2"/>
    <w:rsid w:val="00F50D3B"/>
    <w:rsid w:val="00F56356"/>
    <w:rsid w:val="00F56776"/>
    <w:rsid w:val="00F7162E"/>
    <w:rsid w:val="00F71C57"/>
    <w:rsid w:val="00F731ED"/>
    <w:rsid w:val="00F76A1B"/>
    <w:rsid w:val="00F82085"/>
    <w:rsid w:val="00F8408A"/>
    <w:rsid w:val="00F84A11"/>
    <w:rsid w:val="00F8631B"/>
    <w:rsid w:val="00F90C36"/>
    <w:rsid w:val="00FA6708"/>
    <w:rsid w:val="00FB28BA"/>
    <w:rsid w:val="00FB5931"/>
    <w:rsid w:val="00FC4FB4"/>
    <w:rsid w:val="00FC623F"/>
    <w:rsid w:val="00FD1421"/>
    <w:rsid w:val="00FD1D25"/>
    <w:rsid w:val="00FE07D7"/>
    <w:rsid w:val="00FE0A0E"/>
    <w:rsid w:val="00FE18D4"/>
    <w:rsid w:val="00FE48E1"/>
    <w:rsid w:val="00FE7634"/>
    <w:rsid w:val="00FF08FC"/>
    <w:rsid w:val="00FF400F"/>
    <w:rsid w:val="00FF4A25"/>
    <w:rsid w:val="00FF4B7D"/>
    <w:rsid w:val="00FF6B33"/>
    <w:rsid w:val="01134FF6"/>
    <w:rsid w:val="0169E434"/>
    <w:rsid w:val="02703611"/>
    <w:rsid w:val="02AA5615"/>
    <w:rsid w:val="03002580"/>
    <w:rsid w:val="03CD8B1E"/>
    <w:rsid w:val="048BC095"/>
    <w:rsid w:val="05695B7F"/>
    <w:rsid w:val="09A0A206"/>
    <w:rsid w:val="09DDBD5E"/>
    <w:rsid w:val="0B8C82D7"/>
    <w:rsid w:val="0CFC35C3"/>
    <w:rsid w:val="0F2F44DA"/>
    <w:rsid w:val="124859ED"/>
    <w:rsid w:val="12753027"/>
    <w:rsid w:val="12C369D9"/>
    <w:rsid w:val="13D69208"/>
    <w:rsid w:val="14A9389C"/>
    <w:rsid w:val="151CCC0E"/>
    <w:rsid w:val="159457D1"/>
    <w:rsid w:val="186FFC70"/>
    <w:rsid w:val="1BCFA692"/>
    <w:rsid w:val="1DD4FCC3"/>
    <w:rsid w:val="1E3239F5"/>
    <w:rsid w:val="1FA72F31"/>
    <w:rsid w:val="20F195F9"/>
    <w:rsid w:val="216DF629"/>
    <w:rsid w:val="2263CB5A"/>
    <w:rsid w:val="22D5C24B"/>
    <w:rsid w:val="22FA6E6D"/>
    <w:rsid w:val="2584EF2C"/>
    <w:rsid w:val="2591533E"/>
    <w:rsid w:val="26152FBD"/>
    <w:rsid w:val="272D239F"/>
    <w:rsid w:val="2764009C"/>
    <w:rsid w:val="283B24C9"/>
    <w:rsid w:val="28D1BC5C"/>
    <w:rsid w:val="29502535"/>
    <w:rsid w:val="2950BCAD"/>
    <w:rsid w:val="29A859D1"/>
    <w:rsid w:val="2A6D8CBD"/>
    <w:rsid w:val="2BA59323"/>
    <w:rsid w:val="2BFB74D0"/>
    <w:rsid w:val="300EF6F0"/>
    <w:rsid w:val="3397E11F"/>
    <w:rsid w:val="35B0FEE3"/>
    <w:rsid w:val="367B6F40"/>
    <w:rsid w:val="36D877E5"/>
    <w:rsid w:val="374B34EF"/>
    <w:rsid w:val="3B89E092"/>
    <w:rsid w:val="3CF8878B"/>
    <w:rsid w:val="3D25B0F3"/>
    <w:rsid w:val="4053D98C"/>
    <w:rsid w:val="41110158"/>
    <w:rsid w:val="41D17D06"/>
    <w:rsid w:val="43078F78"/>
    <w:rsid w:val="436D4D67"/>
    <w:rsid w:val="4AAEA331"/>
    <w:rsid w:val="4B7130C6"/>
    <w:rsid w:val="4CE13CE3"/>
    <w:rsid w:val="4D8F3F99"/>
    <w:rsid w:val="4E0C30A6"/>
    <w:rsid w:val="4F695B09"/>
    <w:rsid w:val="4FC5419C"/>
    <w:rsid w:val="4FE3A9E0"/>
    <w:rsid w:val="50489F89"/>
    <w:rsid w:val="50686867"/>
    <w:rsid w:val="510D6503"/>
    <w:rsid w:val="52F878FD"/>
    <w:rsid w:val="535635AB"/>
    <w:rsid w:val="53FFFF80"/>
    <w:rsid w:val="54117635"/>
    <w:rsid w:val="54446804"/>
    <w:rsid w:val="558B2DF0"/>
    <w:rsid w:val="55F17E04"/>
    <w:rsid w:val="57572FA7"/>
    <w:rsid w:val="57E7E273"/>
    <w:rsid w:val="5917D927"/>
    <w:rsid w:val="5A36AC8A"/>
    <w:rsid w:val="5CC73657"/>
    <w:rsid w:val="5CCA5AEE"/>
    <w:rsid w:val="5F13E096"/>
    <w:rsid w:val="626AE17B"/>
    <w:rsid w:val="62E7E33F"/>
    <w:rsid w:val="6371F74D"/>
    <w:rsid w:val="659F3A71"/>
    <w:rsid w:val="668A3961"/>
    <w:rsid w:val="67FEFAB0"/>
    <w:rsid w:val="6839D557"/>
    <w:rsid w:val="68A19A7F"/>
    <w:rsid w:val="69058CCB"/>
    <w:rsid w:val="697746C0"/>
    <w:rsid w:val="6B8EA0CE"/>
    <w:rsid w:val="6C0E7BF5"/>
    <w:rsid w:val="6D2A712F"/>
    <w:rsid w:val="6F461CB7"/>
    <w:rsid w:val="733C3FB8"/>
    <w:rsid w:val="735AF1C3"/>
    <w:rsid w:val="74491478"/>
    <w:rsid w:val="74964063"/>
    <w:rsid w:val="7567B4DB"/>
    <w:rsid w:val="75923491"/>
    <w:rsid w:val="759C86A6"/>
    <w:rsid w:val="75C85353"/>
    <w:rsid w:val="75DFFDDD"/>
    <w:rsid w:val="76553345"/>
    <w:rsid w:val="768FF8D1"/>
    <w:rsid w:val="7775431D"/>
    <w:rsid w:val="7859C0B4"/>
    <w:rsid w:val="788CD0B4"/>
    <w:rsid w:val="79338A63"/>
    <w:rsid w:val="7A596F84"/>
    <w:rsid w:val="7C4F3F61"/>
    <w:rsid w:val="7E1958E8"/>
    <w:rsid w:val="7FD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E78252C"/>
  <w15:chartTrackingRefBased/>
  <w15:docId w15:val="{24B95EC4-7DA5-4B51-B98B-B49468C6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_azul UV"/>
    <w:basedOn w:val="Normal"/>
    <w:next w:val="Normal"/>
    <w:link w:val="Ttulo1Car"/>
    <w:autoRedefine/>
    <w:uiPriority w:val="9"/>
    <w:qFormat/>
    <w:rsid w:val="00CA2DB7"/>
    <w:pPr>
      <w:keepNext/>
      <w:keepLines/>
      <w:spacing w:before="240" w:after="240" w:line="240" w:lineRule="auto"/>
      <w:ind w:left="980" w:hanging="980"/>
      <w:jc w:val="both"/>
      <w:outlineLvl w:val="0"/>
    </w:pPr>
    <w:rPr>
      <w:rFonts w:ascii="Calibri" w:hAnsi="Calibri" w:cstheme="majorBidi"/>
      <w:b/>
      <w:color w:val="0D0D0D" w:themeColor="text1" w:themeTint="F2"/>
      <w:sz w:val="28"/>
      <w:szCs w:val="32"/>
      <w:lang w:val="ca-ES"/>
    </w:rPr>
  </w:style>
  <w:style w:type="paragraph" w:styleId="Ttulo2">
    <w:name w:val="heading 2"/>
    <w:aliases w:val="Título 2_UV"/>
    <w:basedOn w:val="Normal"/>
    <w:next w:val="Normal"/>
    <w:link w:val="Ttulo2Car"/>
    <w:autoRedefine/>
    <w:uiPriority w:val="9"/>
    <w:unhideWhenUsed/>
    <w:qFormat/>
    <w:rsid w:val="007E3193"/>
    <w:pPr>
      <w:keepNext/>
      <w:keepLines/>
      <w:shd w:val="clear" w:color="auto" w:fill="E1E1CD"/>
      <w:spacing w:before="360" w:line="360" w:lineRule="auto"/>
      <w:outlineLvl w:val="1"/>
    </w:pPr>
    <w:rPr>
      <w:rFonts w:asciiTheme="majorHAnsi" w:eastAsiaTheme="majorEastAsia" w:hAnsiTheme="majorHAnsi" w:cstheme="majorBidi"/>
      <w:b/>
      <w:caps/>
      <w:color w:val="002C5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4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color w:val="1F3864" w:themeColor="accent5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E760E8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FD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421"/>
  </w:style>
  <w:style w:type="paragraph" w:styleId="Piedepgina">
    <w:name w:val="footer"/>
    <w:basedOn w:val="Normal"/>
    <w:link w:val="PiedepginaCar"/>
    <w:uiPriority w:val="99"/>
    <w:unhideWhenUsed/>
    <w:rsid w:val="00FD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421"/>
  </w:style>
  <w:style w:type="paragraph" w:styleId="Prrafodelista">
    <w:name w:val="List Paragraph"/>
    <w:basedOn w:val="Normal"/>
    <w:uiPriority w:val="34"/>
    <w:qFormat/>
    <w:rsid w:val="00FD1421"/>
    <w:pPr>
      <w:spacing w:after="160"/>
      <w:ind w:left="720"/>
      <w:contextualSpacing/>
    </w:pPr>
  </w:style>
  <w:style w:type="character" w:customStyle="1" w:styleId="Ttulo1Car">
    <w:name w:val="Título 1 Car"/>
    <w:aliases w:val="Título 1_azul UV Car"/>
    <w:basedOn w:val="Fuentedeprrafopredeter"/>
    <w:link w:val="Ttulo1"/>
    <w:uiPriority w:val="9"/>
    <w:rsid w:val="00CA2DB7"/>
    <w:rPr>
      <w:rFonts w:ascii="Calibri" w:hAnsi="Calibri" w:cstheme="majorBidi"/>
      <w:b/>
      <w:color w:val="0D0D0D" w:themeColor="text1" w:themeTint="F2"/>
      <w:sz w:val="28"/>
      <w:szCs w:val="32"/>
      <w:lang w:val="ca-ES"/>
    </w:rPr>
  </w:style>
  <w:style w:type="table" w:styleId="Tablaconcuadrcula">
    <w:name w:val="Table Grid"/>
    <w:basedOn w:val="Tablanormal"/>
    <w:uiPriority w:val="39"/>
    <w:rsid w:val="0059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aliases w:val="Título 2_UV Car"/>
    <w:basedOn w:val="Fuentedeprrafopredeter"/>
    <w:link w:val="Ttulo2"/>
    <w:uiPriority w:val="9"/>
    <w:rsid w:val="007E3193"/>
    <w:rPr>
      <w:rFonts w:asciiTheme="majorHAnsi" w:eastAsiaTheme="majorEastAsia" w:hAnsiTheme="majorHAnsi" w:cstheme="majorBidi"/>
      <w:b/>
      <w:caps/>
      <w:color w:val="002C52"/>
      <w:sz w:val="26"/>
      <w:szCs w:val="26"/>
      <w:shd w:val="clear" w:color="auto" w:fill="E1E1CD"/>
    </w:rPr>
  </w:style>
  <w:style w:type="character" w:customStyle="1" w:styleId="Cap">
    <w:name w:val="Cap"/>
    <w:rsid w:val="001D448B"/>
  </w:style>
  <w:style w:type="character" w:customStyle="1" w:styleId="Ttulo3Car">
    <w:name w:val="Título 3 Car"/>
    <w:basedOn w:val="Fuentedeprrafopredeter"/>
    <w:link w:val="Ttulo3"/>
    <w:uiPriority w:val="9"/>
    <w:rsid w:val="001D448B"/>
    <w:rPr>
      <w:rFonts w:asciiTheme="majorHAnsi" w:eastAsiaTheme="majorEastAsia" w:hAnsiTheme="majorHAnsi" w:cstheme="majorBidi"/>
      <w:b/>
      <w:caps/>
      <w:color w:val="1F3864" w:themeColor="accent5" w:themeShade="8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D0494E"/>
    <w:pPr>
      <w:framePr w:wrap="notBeside" w:hAnchor="text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00750"/>
    <w:pPr>
      <w:tabs>
        <w:tab w:val="right" w:leader="dot" w:pos="9780"/>
      </w:tabs>
      <w:spacing w:after="80"/>
    </w:pPr>
  </w:style>
  <w:style w:type="paragraph" w:styleId="TDC2">
    <w:name w:val="toc 2"/>
    <w:basedOn w:val="Normal"/>
    <w:next w:val="Normal"/>
    <w:autoRedefine/>
    <w:uiPriority w:val="39"/>
    <w:unhideWhenUsed/>
    <w:rsid w:val="00D049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0494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0494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22"/>
    <w:rPr>
      <w:rFonts w:ascii="Segoe UI" w:hAnsi="Segoe UI" w:cs="Segoe UI"/>
      <w:sz w:val="18"/>
      <w:szCs w:val="18"/>
    </w:rPr>
  </w:style>
  <w:style w:type="paragraph" w:customStyle="1" w:styleId="CosA">
    <w:name w:val="Cos A"/>
    <w:rsid w:val="003656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table" w:styleId="Cuadrculadetablaclara">
    <w:name w:val="Grid Table Light"/>
    <w:basedOn w:val="Tablanormal"/>
    <w:uiPriority w:val="40"/>
    <w:rsid w:val="00426B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602E73"/>
  </w:style>
  <w:style w:type="character" w:customStyle="1" w:styleId="eop">
    <w:name w:val="eop"/>
    <w:basedOn w:val="Fuentedeprrafopredeter"/>
    <w:rsid w:val="00602E73"/>
  </w:style>
  <w:style w:type="paragraph" w:customStyle="1" w:styleId="paragraph">
    <w:name w:val="paragraph"/>
    <w:basedOn w:val="Normal"/>
    <w:rsid w:val="006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apA">
    <w:name w:val="Cap A"/>
    <w:rsid w:val="00FE18D4"/>
  </w:style>
  <w:style w:type="numbering" w:customStyle="1" w:styleId="Importacidelestil1">
    <w:name w:val="Importació de l’estil 1"/>
    <w:rsid w:val="00FE18D4"/>
    <w:pPr>
      <w:numPr>
        <w:numId w:val="5"/>
      </w:numPr>
    </w:pPr>
  </w:style>
  <w:style w:type="paragraph" w:customStyle="1" w:styleId="PeromissiA">
    <w:name w:val="Per omissió A"/>
    <w:rsid w:val="00D14A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paragraph" w:styleId="Sinespaciado">
    <w:name w:val="No Spacing"/>
    <w:uiPriority w:val="1"/>
    <w:qFormat/>
    <w:rsid w:val="00E00750"/>
    <w:pPr>
      <w:spacing w:after="0" w:line="240" w:lineRule="auto"/>
    </w:pPr>
  </w:style>
  <w:style w:type="character" w:customStyle="1" w:styleId="tabchar">
    <w:name w:val="tabchar"/>
    <w:basedOn w:val="Fuentedeprrafopredeter"/>
    <w:rsid w:val="00322FFF"/>
  </w:style>
  <w:style w:type="paragraph" w:styleId="Revisin">
    <w:name w:val="Revision"/>
    <w:hidden/>
    <w:uiPriority w:val="99"/>
    <w:semiHidden/>
    <w:rsid w:val="008C169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C09E6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2690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690"/>
    <w:rPr>
      <w:b/>
      <w:bCs/>
      <w:sz w:val="20"/>
      <w:szCs w:val="20"/>
    </w:rPr>
  </w:style>
  <w:style w:type="table" w:customStyle="1" w:styleId="TableGrid">
    <w:name w:val="TableGrid"/>
    <w:rsid w:val="00B26353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97CB57E603984F876F3AEF61A43C4A" ma:contentTypeVersion="9" ma:contentTypeDescription="Crear nuevo documento." ma:contentTypeScope="" ma:versionID="a7aec9c78b624c70e56c498203c42c13">
  <xsd:schema xmlns:xsd="http://www.w3.org/2001/XMLSchema" xmlns:xs="http://www.w3.org/2001/XMLSchema" xmlns:p="http://schemas.microsoft.com/office/2006/metadata/properties" xmlns:ns2="715989cd-8ad9-4d40-8b36-a056b67ca658" xmlns:ns3="5efb14a9-1340-40c6-a8af-0b192de8f43a" targetNamespace="http://schemas.microsoft.com/office/2006/metadata/properties" ma:root="true" ma:fieldsID="c8ca0d128f9d87017a364337820b9dde" ns2:_="" ns3:_="">
    <xsd:import namespace="715989cd-8ad9-4d40-8b36-a056b67ca658"/>
    <xsd:import namespace="5efb14a9-1340-40c6-a8af-0b192de8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89cd-8ad9-4d40-8b36-a056b67ca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14a9-1340-40c6-a8af-0b192de8f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DB8C-5036-404F-ACE1-D138B197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89cd-8ad9-4d40-8b36-a056b67ca658"/>
    <ds:schemaRef ds:uri="5efb14a9-1340-40c6-a8af-0b192de8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C539-EBF8-4926-95E9-EF452FEA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D9449-9FD7-488A-B69A-012C9F27E4A5}">
  <ds:schemaRefs>
    <ds:schemaRef ds:uri="http://www.w3.org/XML/1998/namespace"/>
    <ds:schemaRef ds:uri="5efb14a9-1340-40c6-a8af-0b192de8f43a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5989cd-8ad9-4d40-8b36-a056b67ca658"/>
  </ds:schemaRefs>
</ds:datastoreItem>
</file>

<file path=customXml/itemProps4.xml><?xml version="1.0" encoding="utf-8"?>
<ds:datastoreItem xmlns:ds="http://schemas.openxmlformats.org/officeDocument/2006/customXml" ds:itemID="{088C3990-9651-488C-93C7-485A40F6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2031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mavalo4</dc:creator>
  <cp:keywords/>
  <dc:description/>
  <cp:lastModifiedBy>Maria Angeles Vaya Lopez</cp:lastModifiedBy>
  <cp:revision>24</cp:revision>
  <cp:lastPrinted>2023-03-27T12:07:00Z</cp:lastPrinted>
  <dcterms:created xsi:type="dcterms:W3CDTF">2023-03-23T12:21:00Z</dcterms:created>
  <dcterms:modified xsi:type="dcterms:W3CDTF">2023-04-03T09:55:00Z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0x010100BB97CB57E603984F876F3AEF61A43C4A</vt:lpwstr>
  </property>
</Properties>
</file>